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14FEB" w:rsidRPr="00681A84" w:rsidRDefault="003E2AD1" w:rsidP="00B14FEB">
      <w:pPr>
        <w:shd w:val="clear" w:color="auto" w:fill="FFFFFF"/>
        <w:suppressAutoHyphens/>
        <w:spacing w:after="0" w:line="100" w:lineRule="atLeast"/>
        <w:ind w:left="100" w:right="10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E2AD1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940425" cy="8402457"/>
            <wp:effectExtent l="0" t="0" r="0" b="0"/>
            <wp:docPr id="2" name="Рисунок 2" descr="D:\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5.BMP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4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1354" w:rsidRDefault="008C1354" w:rsidP="00A83E2B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8C1354" w:rsidRDefault="008C1354" w:rsidP="00A83E2B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8C1354" w:rsidRDefault="008C1354" w:rsidP="00A83E2B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6B0D0E" w:rsidRPr="00A83E2B" w:rsidRDefault="006B0D0E" w:rsidP="00A83E2B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bookmarkStart w:id="0" w:name="_GoBack"/>
      <w:bookmarkEnd w:id="0"/>
      <w:r w:rsidRPr="00A83E2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Пояснительная записка</w:t>
      </w:r>
    </w:p>
    <w:p w:rsidR="006B0D0E" w:rsidRPr="00A83E2B" w:rsidRDefault="006B0D0E" w:rsidP="00A83E2B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3E2B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Программа</w:t>
      </w:r>
      <w:r w:rsidR="00661F13" w:rsidRPr="00A83E2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предназначена для учащихся 7 </w:t>
      </w:r>
      <w:r w:rsidRPr="00A83E2B">
        <w:rPr>
          <w:rFonts w:ascii="Times New Roman" w:eastAsia="Times New Roman" w:hAnsi="Times New Roman" w:cs="Times New Roman"/>
          <w:sz w:val="24"/>
          <w:szCs w:val="24"/>
          <w:lang w:eastAsia="ru-RU"/>
        </w:rPr>
        <w:t>классов как внеурочные и</w:t>
      </w:r>
    </w:p>
    <w:p w:rsidR="006B0D0E" w:rsidRPr="00A83E2B" w:rsidRDefault="006B0D0E" w:rsidP="00A83E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3E2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внешкольные занятия по выбору в соответствии с индивидуальными </w:t>
      </w:r>
      <w:proofErr w:type="spellStart"/>
      <w:r w:rsidRPr="00A83E2B">
        <w:rPr>
          <w:rFonts w:ascii="Times New Roman" w:eastAsia="Times New Roman" w:hAnsi="Times New Roman" w:cs="Times New Roman"/>
          <w:sz w:val="24"/>
          <w:szCs w:val="24"/>
          <w:lang w:eastAsia="ru-RU"/>
        </w:rPr>
        <w:t>интере</w:t>
      </w:r>
      <w:proofErr w:type="spellEnd"/>
      <w:r w:rsidRPr="00A83E2B">
        <w:rPr>
          <w:rFonts w:ascii="Times New Roman" w:eastAsia="Times New Roman" w:hAnsi="Times New Roman" w:cs="Times New Roman"/>
          <w:sz w:val="24"/>
          <w:szCs w:val="24"/>
          <w:lang w:eastAsia="ru-RU"/>
        </w:rPr>
        <w:t>-</w:t>
      </w:r>
    </w:p>
    <w:p w:rsidR="006B0D0E" w:rsidRPr="00A83E2B" w:rsidRDefault="006B0D0E" w:rsidP="00A83E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3E2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сами и </w:t>
      </w:r>
      <w:r w:rsidR="00661F13" w:rsidRPr="00A83E2B">
        <w:rPr>
          <w:rFonts w:ascii="Times New Roman" w:eastAsia="Times New Roman" w:hAnsi="Times New Roman" w:cs="Times New Roman"/>
          <w:sz w:val="24"/>
          <w:szCs w:val="24"/>
          <w:lang w:eastAsia="ru-RU"/>
        </w:rPr>
        <w:t>потребностями и рассчитана на 34</w:t>
      </w:r>
      <w:r w:rsidRPr="00A83E2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часов.</w:t>
      </w:r>
    </w:p>
    <w:p w:rsidR="006B0D0E" w:rsidRPr="00A83E2B" w:rsidRDefault="006B0D0E" w:rsidP="00A83E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3E2B">
        <w:rPr>
          <w:rFonts w:ascii="Times New Roman" w:eastAsia="Times New Roman" w:hAnsi="Times New Roman" w:cs="Times New Roman"/>
          <w:sz w:val="24"/>
          <w:szCs w:val="24"/>
          <w:lang w:eastAsia="ru-RU"/>
        </w:rPr>
        <w:t>Курс включает как теоретические занятия в виде лекций и бесед по ос-</w:t>
      </w:r>
    </w:p>
    <w:p w:rsidR="006B0D0E" w:rsidRPr="00A83E2B" w:rsidRDefault="006B0D0E" w:rsidP="00A83E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A83E2B">
        <w:rPr>
          <w:rFonts w:ascii="Times New Roman" w:eastAsia="Times New Roman" w:hAnsi="Times New Roman" w:cs="Times New Roman"/>
          <w:sz w:val="24"/>
          <w:szCs w:val="24"/>
          <w:lang w:eastAsia="ru-RU"/>
        </w:rPr>
        <w:t>новам</w:t>
      </w:r>
      <w:proofErr w:type="spellEnd"/>
      <w:r w:rsidRPr="00A83E2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лесного хозяйства, так и выполнение практических заданий </w:t>
      </w:r>
      <w:proofErr w:type="spellStart"/>
      <w:r w:rsidRPr="00A83E2B">
        <w:rPr>
          <w:rFonts w:ascii="Times New Roman" w:eastAsia="Times New Roman" w:hAnsi="Times New Roman" w:cs="Times New Roman"/>
          <w:sz w:val="24"/>
          <w:szCs w:val="24"/>
          <w:lang w:eastAsia="ru-RU"/>
        </w:rPr>
        <w:t>непосред</w:t>
      </w:r>
      <w:proofErr w:type="spellEnd"/>
      <w:r w:rsidRPr="00A83E2B">
        <w:rPr>
          <w:rFonts w:ascii="Times New Roman" w:eastAsia="Times New Roman" w:hAnsi="Times New Roman" w:cs="Times New Roman"/>
          <w:sz w:val="24"/>
          <w:szCs w:val="24"/>
          <w:lang w:eastAsia="ru-RU"/>
        </w:rPr>
        <w:t>-</w:t>
      </w:r>
    </w:p>
    <w:p w:rsidR="00DF7F84" w:rsidRPr="00A83E2B" w:rsidRDefault="006B0D0E" w:rsidP="00A83E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A83E2B">
        <w:rPr>
          <w:rFonts w:ascii="Times New Roman" w:eastAsia="Times New Roman" w:hAnsi="Times New Roman" w:cs="Times New Roman"/>
          <w:sz w:val="24"/>
          <w:szCs w:val="24"/>
          <w:lang w:eastAsia="ru-RU"/>
        </w:rPr>
        <w:t>ственно</w:t>
      </w:r>
      <w:proofErr w:type="spellEnd"/>
      <w:r w:rsidRPr="00A83E2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 объектах базового лесничества, исследовательскую деятельность.</w:t>
      </w:r>
    </w:p>
    <w:p w:rsidR="00DF7F84" w:rsidRPr="00A83E2B" w:rsidRDefault="00DF7F84" w:rsidP="00A83E2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83E2B">
        <w:rPr>
          <w:rFonts w:ascii="Times New Roman" w:hAnsi="Times New Roman" w:cs="Times New Roman"/>
          <w:sz w:val="24"/>
          <w:szCs w:val="24"/>
        </w:rPr>
        <w:t xml:space="preserve"> </w:t>
      </w:r>
      <w:r w:rsidRPr="00A83E2B">
        <w:rPr>
          <w:rFonts w:ascii="Times New Roman" w:hAnsi="Times New Roman" w:cs="Times New Roman"/>
          <w:sz w:val="24"/>
          <w:szCs w:val="24"/>
        </w:rPr>
        <w:tab/>
        <w:t xml:space="preserve">Современная школа уделяет серьёзное внимание экологическому образованию школьников. Прежде всего, школьное лесничество – это объединение школьников, увлечённых единым делом – изучением природы, выращиванием и посадкой лесных растений, охраной лесных участков, оказание помощи лесничествам. Это также и способ приобретения знаний по биологии, географии, экологии. Данный курс можно считать </w:t>
      </w:r>
      <w:proofErr w:type="spellStart"/>
      <w:r w:rsidRPr="00A83E2B">
        <w:rPr>
          <w:rFonts w:ascii="Times New Roman" w:hAnsi="Times New Roman" w:cs="Times New Roman"/>
          <w:sz w:val="24"/>
          <w:szCs w:val="24"/>
        </w:rPr>
        <w:t>профориентационный</w:t>
      </w:r>
      <w:proofErr w:type="spellEnd"/>
      <w:r w:rsidRPr="00A83E2B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DF7F84" w:rsidRPr="00A83E2B" w:rsidRDefault="00DF7F84" w:rsidP="00A83E2B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A83E2B">
        <w:rPr>
          <w:rFonts w:ascii="Times New Roman" w:hAnsi="Times New Roman" w:cs="Times New Roman"/>
          <w:b/>
          <w:sz w:val="24"/>
          <w:szCs w:val="24"/>
        </w:rPr>
        <w:t>Педагогическая целесообразность</w:t>
      </w:r>
      <w:r w:rsidRPr="00A83E2B">
        <w:rPr>
          <w:rFonts w:ascii="Times New Roman" w:hAnsi="Times New Roman" w:cs="Times New Roman"/>
          <w:sz w:val="24"/>
          <w:szCs w:val="24"/>
        </w:rPr>
        <w:t>:</w:t>
      </w:r>
    </w:p>
    <w:p w:rsidR="00DF7F84" w:rsidRPr="00A83E2B" w:rsidRDefault="00DF7F84" w:rsidP="00A83E2B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A83E2B">
        <w:rPr>
          <w:rFonts w:ascii="Times New Roman" w:hAnsi="Times New Roman" w:cs="Times New Roman"/>
          <w:sz w:val="24"/>
          <w:szCs w:val="24"/>
        </w:rPr>
        <w:t>Данный кружок позволяет формировать экологическую культуру, помогает ощутить взаимосвязь природы и человека, способствует возникновению  гармоничных отношений с окружающим миром и самим собой. Занятия кружка построены в основном на практических занятиях, что позволяют решать в комплексе образовательные, воспитательные и оздоровительные задачи.</w:t>
      </w:r>
    </w:p>
    <w:p w:rsidR="00DF7F84" w:rsidRPr="00A83E2B" w:rsidRDefault="00DF7F84" w:rsidP="00A83E2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83E2B">
        <w:rPr>
          <w:rFonts w:ascii="Times New Roman" w:hAnsi="Times New Roman" w:cs="Times New Roman"/>
          <w:b/>
          <w:sz w:val="24"/>
          <w:szCs w:val="24"/>
        </w:rPr>
        <w:t>Направление</w:t>
      </w:r>
      <w:r w:rsidRPr="00A83E2B">
        <w:rPr>
          <w:rFonts w:ascii="Times New Roman" w:hAnsi="Times New Roman" w:cs="Times New Roman"/>
          <w:sz w:val="24"/>
          <w:szCs w:val="24"/>
        </w:rPr>
        <w:t>: экологическое</w:t>
      </w:r>
    </w:p>
    <w:p w:rsidR="00DF7F84" w:rsidRPr="00A83E2B" w:rsidRDefault="00DF7F84" w:rsidP="00A83E2B">
      <w:pPr>
        <w:spacing w:after="0" w:line="360" w:lineRule="auto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A83E2B">
        <w:rPr>
          <w:rFonts w:ascii="Times New Roman" w:hAnsi="Times New Roman" w:cs="Times New Roman"/>
          <w:b/>
          <w:bCs/>
          <w:sz w:val="24"/>
          <w:szCs w:val="24"/>
          <w:u w:val="single"/>
        </w:rPr>
        <w:t>Подходы</w:t>
      </w:r>
      <w:r w:rsidRPr="00A83E2B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A83E2B">
        <w:rPr>
          <w:rFonts w:ascii="Times New Roman" w:hAnsi="Times New Roman" w:cs="Times New Roman"/>
          <w:sz w:val="24"/>
          <w:szCs w:val="24"/>
        </w:rPr>
        <w:t xml:space="preserve"> к образовательно-воспитательному  процессу основаны на педагогических принципах обучения и воспитания.</w:t>
      </w:r>
    </w:p>
    <w:p w:rsidR="00DF7F84" w:rsidRPr="00A83E2B" w:rsidRDefault="00DF7F84" w:rsidP="00A83E2B">
      <w:pPr>
        <w:numPr>
          <w:ilvl w:val="0"/>
          <w:numId w:val="2"/>
        </w:numPr>
        <w:spacing w:before="100" w:beforeAutospacing="1"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83E2B">
        <w:rPr>
          <w:rFonts w:ascii="Times New Roman" w:hAnsi="Times New Roman" w:cs="Times New Roman"/>
          <w:sz w:val="24"/>
          <w:szCs w:val="24"/>
        </w:rPr>
        <w:t xml:space="preserve">Принцип добровольности (запись  учащегося в кружок проводится только по его желанию). </w:t>
      </w:r>
    </w:p>
    <w:p w:rsidR="00DF7F84" w:rsidRPr="00A83E2B" w:rsidRDefault="00DF7F84" w:rsidP="00A83E2B">
      <w:pPr>
        <w:numPr>
          <w:ilvl w:val="0"/>
          <w:numId w:val="2"/>
        </w:numPr>
        <w:spacing w:before="100" w:beforeAutospacing="1" w:after="100" w:afterAutospacing="1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83E2B">
        <w:rPr>
          <w:rFonts w:ascii="Times New Roman" w:hAnsi="Times New Roman" w:cs="Times New Roman"/>
          <w:sz w:val="24"/>
          <w:szCs w:val="24"/>
        </w:rPr>
        <w:t xml:space="preserve">Принцип адекватности (учёт возрастных особенностей школьников). </w:t>
      </w:r>
    </w:p>
    <w:p w:rsidR="00DF7F84" w:rsidRPr="00A83E2B" w:rsidRDefault="00DF7F84" w:rsidP="00A83E2B">
      <w:pPr>
        <w:numPr>
          <w:ilvl w:val="0"/>
          <w:numId w:val="2"/>
        </w:numPr>
        <w:spacing w:before="100" w:beforeAutospacing="1" w:after="100" w:afterAutospacing="1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83E2B">
        <w:rPr>
          <w:rFonts w:ascii="Times New Roman" w:hAnsi="Times New Roman" w:cs="Times New Roman"/>
          <w:sz w:val="24"/>
          <w:szCs w:val="24"/>
        </w:rPr>
        <w:t xml:space="preserve">Принцип систематичности и последовательности в освоении знаний и умений. </w:t>
      </w:r>
    </w:p>
    <w:p w:rsidR="00DF7F84" w:rsidRPr="00A83E2B" w:rsidRDefault="00DF7F84" w:rsidP="00A83E2B">
      <w:pPr>
        <w:numPr>
          <w:ilvl w:val="0"/>
          <w:numId w:val="2"/>
        </w:numPr>
        <w:spacing w:before="100" w:beforeAutospacing="1" w:after="100" w:afterAutospacing="1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83E2B">
        <w:rPr>
          <w:rFonts w:ascii="Times New Roman" w:hAnsi="Times New Roman" w:cs="Times New Roman"/>
          <w:sz w:val="24"/>
          <w:szCs w:val="24"/>
        </w:rPr>
        <w:t xml:space="preserve">Принцип доступности (предлагаемая работа доступна для выполнения ребёнку). </w:t>
      </w:r>
    </w:p>
    <w:p w:rsidR="00DF7F84" w:rsidRPr="00A83E2B" w:rsidRDefault="00DF7F84" w:rsidP="00A83E2B">
      <w:pPr>
        <w:numPr>
          <w:ilvl w:val="0"/>
          <w:numId w:val="2"/>
        </w:numPr>
        <w:spacing w:before="100" w:beforeAutospacing="1" w:after="100" w:afterAutospacing="1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83E2B">
        <w:rPr>
          <w:rFonts w:ascii="Times New Roman" w:hAnsi="Times New Roman" w:cs="Times New Roman"/>
          <w:sz w:val="24"/>
          <w:szCs w:val="24"/>
        </w:rPr>
        <w:t xml:space="preserve">Принцип взаимоуважения. </w:t>
      </w:r>
    </w:p>
    <w:p w:rsidR="00DF7F84" w:rsidRPr="00A83E2B" w:rsidRDefault="00DF7F84" w:rsidP="00A83E2B">
      <w:pPr>
        <w:numPr>
          <w:ilvl w:val="0"/>
          <w:numId w:val="2"/>
        </w:numPr>
        <w:spacing w:before="100" w:beforeAutospacing="1" w:after="100" w:afterAutospacing="1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83E2B">
        <w:rPr>
          <w:rFonts w:ascii="Times New Roman" w:hAnsi="Times New Roman" w:cs="Times New Roman"/>
          <w:sz w:val="24"/>
          <w:szCs w:val="24"/>
        </w:rPr>
        <w:t xml:space="preserve">Принцип индивидуально-личностной ориентации воспитания </w:t>
      </w:r>
    </w:p>
    <w:p w:rsidR="00DF7F84" w:rsidRPr="00A83E2B" w:rsidRDefault="00DF7F84" w:rsidP="00A83E2B">
      <w:pPr>
        <w:numPr>
          <w:ilvl w:val="0"/>
          <w:numId w:val="2"/>
        </w:numPr>
        <w:spacing w:before="100" w:beforeAutospacing="1" w:after="100" w:afterAutospacing="1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83E2B">
        <w:rPr>
          <w:rFonts w:ascii="Times New Roman" w:hAnsi="Times New Roman" w:cs="Times New Roman"/>
          <w:sz w:val="24"/>
          <w:szCs w:val="24"/>
        </w:rPr>
        <w:t xml:space="preserve">Принцип связи обучения с жизнью. </w:t>
      </w:r>
    </w:p>
    <w:p w:rsidR="00DF7F84" w:rsidRPr="00A83E2B" w:rsidRDefault="00DF7F84" w:rsidP="00A83E2B">
      <w:pPr>
        <w:numPr>
          <w:ilvl w:val="0"/>
          <w:numId w:val="2"/>
        </w:numPr>
        <w:spacing w:before="100" w:beforeAutospacing="1" w:after="100" w:afterAutospacing="1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83E2B">
        <w:rPr>
          <w:rFonts w:ascii="Times New Roman" w:hAnsi="Times New Roman" w:cs="Times New Roman"/>
          <w:sz w:val="24"/>
          <w:szCs w:val="24"/>
        </w:rPr>
        <w:t xml:space="preserve">Принцип  коллективности. </w:t>
      </w:r>
    </w:p>
    <w:p w:rsidR="00DF7F84" w:rsidRPr="00A83E2B" w:rsidRDefault="00DF7F84" w:rsidP="00A83E2B">
      <w:pPr>
        <w:numPr>
          <w:ilvl w:val="0"/>
          <w:numId w:val="2"/>
        </w:numPr>
        <w:spacing w:before="100" w:beforeAutospacing="1" w:after="100" w:afterAutospacing="1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83E2B">
        <w:rPr>
          <w:rFonts w:ascii="Times New Roman" w:hAnsi="Times New Roman" w:cs="Times New Roman"/>
          <w:sz w:val="24"/>
          <w:szCs w:val="24"/>
        </w:rPr>
        <w:t>Принцип преемственности</w:t>
      </w:r>
    </w:p>
    <w:p w:rsidR="006B0D0E" w:rsidRPr="00A83E2B" w:rsidRDefault="006B0D0E" w:rsidP="00A83E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B0D0E" w:rsidRPr="00A83E2B" w:rsidRDefault="006B0D0E" w:rsidP="00A83E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B0D0E" w:rsidRPr="00A83E2B" w:rsidRDefault="00661F13" w:rsidP="00A83E2B">
      <w:pPr>
        <w:shd w:val="clear" w:color="auto" w:fill="FFFFFF"/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3E2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 xml:space="preserve">Актуальность: </w:t>
      </w:r>
      <w:r w:rsidR="006B0D0E" w:rsidRPr="00A83E2B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Основная идея создания кружка исходит из потребностей обучающихся активно участвовать в природоохранной деятельности, расширенно изучать природные явления на основе биоэкологических исследований в условиях своей местности.</w:t>
      </w:r>
    </w:p>
    <w:p w:rsidR="006B0D0E" w:rsidRPr="00A83E2B" w:rsidRDefault="006B0D0E" w:rsidP="00A83E2B">
      <w:pPr>
        <w:shd w:val="clear" w:color="auto" w:fill="FFFFFF"/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3E2B">
        <w:rPr>
          <w:rFonts w:ascii="Times New Roman" w:eastAsia="Times New Roman" w:hAnsi="Times New Roman" w:cs="Times New Roman"/>
          <w:sz w:val="24"/>
          <w:szCs w:val="24"/>
          <w:lang w:eastAsia="ru-RU"/>
        </w:rPr>
        <w:t>В школе сформировалось мнение педагогических работников, родителей о том, что реализация главной педагогической задачи – экологическое воспитание школьников, подготовка к сознательному выбору профессии будет качественно осуществляться на основе непосредственного приобщения обучающихся к природе, в основе которого лежат навыки природоохранной работы, биоэкологические исследования.</w:t>
      </w:r>
    </w:p>
    <w:p w:rsidR="006B0D0E" w:rsidRPr="00A83E2B" w:rsidRDefault="006B0D0E" w:rsidP="00A83E2B">
      <w:pPr>
        <w:shd w:val="clear" w:color="auto" w:fill="FFFFFF"/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3E2B">
        <w:rPr>
          <w:rFonts w:ascii="Times New Roman" w:eastAsia="Times New Roman" w:hAnsi="Times New Roman" w:cs="Times New Roman"/>
          <w:sz w:val="24"/>
          <w:szCs w:val="24"/>
          <w:lang w:eastAsia="ru-RU"/>
        </w:rPr>
        <w:t>Экологическая ситуация в современном мире такова, что невозможно оставаться равнодушным созерцателем ее дальнейшего развития. Действительность требует воспитания у молодых людей активной позиции по отношению к проблемам окружающей среды и экологической компетентности. Формированию такой позиции наилучшим образом способствует именно практическая и исследовательская деятельность.</w:t>
      </w:r>
    </w:p>
    <w:p w:rsidR="006B0D0E" w:rsidRPr="00A83E2B" w:rsidRDefault="006B0D0E" w:rsidP="00A83E2B">
      <w:pPr>
        <w:shd w:val="clear" w:color="auto" w:fill="FFFFFF"/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3E2B">
        <w:rPr>
          <w:rFonts w:ascii="Times New Roman" w:eastAsia="Times New Roman" w:hAnsi="Times New Roman" w:cs="Times New Roman"/>
          <w:sz w:val="24"/>
          <w:szCs w:val="24"/>
          <w:lang w:eastAsia="ru-RU"/>
        </w:rPr>
        <w:t>В соответствии с этим, предлагаемая программа кружка «Школьное лесничество», предназначенная для реализации в средней общеобразовательной школе, строится на обсуждении проблемных вопросов охраны окружающей среды, на выполнении экспериментальных и практических работ.</w:t>
      </w:r>
    </w:p>
    <w:p w:rsidR="006B0D0E" w:rsidRPr="00A83E2B" w:rsidRDefault="006B0D0E" w:rsidP="00A83E2B">
      <w:pPr>
        <w:shd w:val="clear" w:color="auto" w:fill="FFFFFF"/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3E2B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Основной целью данного кружка является освоение учащимися основных подходов и правил организации научного экологического эксперимента, развитие системы умений по проведению частных и комплексных исследований, приобретение навыков природоохранной работы. Среди задач можно выделить освоение общих и специальных методов и приемов практической природоохранной и экспериментальной работы, направленных на актуализацию и развитие знаний в области лесоведения, развитие интеллектуальных, коммуникативных и практических умений.</w:t>
      </w:r>
    </w:p>
    <w:p w:rsidR="006B0D0E" w:rsidRPr="00A83E2B" w:rsidRDefault="006B0D0E" w:rsidP="00A83E2B">
      <w:pPr>
        <w:shd w:val="clear" w:color="auto" w:fill="FFFFFF"/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3E2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Вводная часть кружка характеризует общие и специальные методы учебных исследований, формы природоохранных мероприятий. Так как в лесничестве работают школьники с различными интересами, планируются мероприятия, вовлекающие ребят в занятия «по интересам», развивающие их творческие способности. Склонные к физической работе ребята занимаются посадкой саженцев, увлечённые охраной природы - осуществлением рейдов во время весеннего </w:t>
      </w:r>
      <w:proofErr w:type="spellStart"/>
      <w:r w:rsidRPr="00A83E2B">
        <w:rPr>
          <w:rFonts w:ascii="Times New Roman" w:eastAsia="Times New Roman" w:hAnsi="Times New Roman" w:cs="Times New Roman"/>
          <w:sz w:val="24"/>
          <w:szCs w:val="24"/>
          <w:lang w:eastAsia="ru-RU"/>
        </w:rPr>
        <w:t>сокодвижения</w:t>
      </w:r>
      <w:proofErr w:type="spellEnd"/>
      <w:r w:rsidRPr="00A83E2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растений и предновогодних праздников, разъяснительной работой среди младших школьников и населения, заинтересованные миром живых организмов - охраной птиц, муравьёв, а склонные к науке, логической деятельности занимаются исследовательской работой.</w:t>
      </w:r>
    </w:p>
    <w:p w:rsidR="006B0D0E" w:rsidRPr="00A83E2B" w:rsidRDefault="006B0D0E" w:rsidP="00A83E2B">
      <w:pPr>
        <w:shd w:val="clear" w:color="auto" w:fill="FFFFFF"/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3E2B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Теоретическая часть кружка содержит много дополнительной информации, практическая часть - большое количество исследовательских тем, направлений природоохранной работы. Учащимся предлагается выбрать для изучения наиболее интересные для них разделы и темы.</w:t>
      </w:r>
    </w:p>
    <w:p w:rsidR="006B0D0E" w:rsidRPr="00A83E2B" w:rsidRDefault="006B0D0E" w:rsidP="00A83E2B">
      <w:pPr>
        <w:shd w:val="clear" w:color="auto" w:fill="FFFFFF"/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3E2B">
        <w:rPr>
          <w:rFonts w:ascii="Times New Roman" w:eastAsia="Times New Roman" w:hAnsi="Times New Roman" w:cs="Times New Roman"/>
          <w:sz w:val="24"/>
          <w:szCs w:val="24"/>
          <w:lang w:eastAsia="ru-RU"/>
        </w:rPr>
        <w:t>Любое экологически направленное образование, претендующее на формирование системных, целостных представлений об устройстве окружающего мира, о процессах, протекающих в нем, и о путях сохранения богатства и разнообразия этого мира, обязательно должно использовать различные способы обучения. В соответствии со спецификой естественнонаучных предметов, одной из важнейших форм изучения проблем лесоведения является учебный эксперимент.</w:t>
      </w:r>
    </w:p>
    <w:p w:rsidR="006B0D0E" w:rsidRPr="00A83E2B" w:rsidRDefault="006B0D0E" w:rsidP="00A83E2B">
      <w:pPr>
        <w:shd w:val="clear" w:color="auto" w:fill="FFFFFF"/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3E2B">
        <w:rPr>
          <w:rFonts w:ascii="Times New Roman" w:eastAsia="Times New Roman" w:hAnsi="Times New Roman" w:cs="Times New Roman"/>
          <w:sz w:val="24"/>
          <w:szCs w:val="24"/>
          <w:lang w:eastAsia="ru-RU"/>
        </w:rPr>
        <w:t>Экспериментальная деятельность школьников по изучению проблем лесоведения может быть частью обучения линейным дисциплинам (экологии, биологии, географии, химии, физики и др.) и входить в состав практических экологических модулей. В этом случае эксперимент выполняет, кроме познавательной, ещё и интегративную функцию в системе естественнонаучного образования учащихся, поскольку рассматривает не только конкретные объекты изучения данной науки, но и систему их взаимосвязей с окружающей средой.</w:t>
      </w:r>
    </w:p>
    <w:p w:rsidR="006B0D0E" w:rsidRPr="00A83E2B" w:rsidRDefault="006B0D0E" w:rsidP="00A83E2B">
      <w:pPr>
        <w:shd w:val="clear" w:color="auto" w:fill="FFFFFF"/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3E2B">
        <w:rPr>
          <w:rFonts w:ascii="Times New Roman" w:eastAsia="Times New Roman" w:hAnsi="Times New Roman" w:cs="Times New Roman"/>
          <w:sz w:val="24"/>
          <w:szCs w:val="24"/>
          <w:lang w:eastAsia="ru-RU"/>
        </w:rPr>
        <w:t>Практические умения и теоретические знания, полученные учащимися в ходе работы по программе кружка школьного лесничества, являются хорошей мотивационной основой для обучения предметам естественнонаучного цикла, дальнейших исследований подобного плана, а также профессиональной ориентации школьников.</w:t>
      </w:r>
    </w:p>
    <w:p w:rsidR="006B0D0E" w:rsidRPr="00A83E2B" w:rsidRDefault="006B0D0E" w:rsidP="00A83E2B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3E2B">
        <w:rPr>
          <w:rFonts w:ascii="Times New Roman" w:eastAsia="Times New Roman" w:hAnsi="Times New Roman" w:cs="Times New Roman"/>
          <w:b/>
          <w:bCs/>
          <w:iCs/>
          <w:sz w:val="24"/>
          <w:szCs w:val="24"/>
          <w:lang w:eastAsia="ru-RU"/>
        </w:rPr>
        <w:t>Цель программы кружка «Школьное лесничество»:</w:t>
      </w:r>
    </w:p>
    <w:p w:rsidR="006B0D0E" w:rsidRPr="00A83E2B" w:rsidRDefault="006B0D0E" w:rsidP="00A83E2B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3E2B">
        <w:rPr>
          <w:rFonts w:ascii="Times New Roman" w:eastAsia="Times New Roman" w:hAnsi="Times New Roman" w:cs="Times New Roman"/>
          <w:sz w:val="24"/>
          <w:szCs w:val="24"/>
          <w:lang w:eastAsia="ru-RU"/>
        </w:rPr>
        <w:t>Освоение учащимися методологии и методики биоэкологического эксперимента по лесоведению, формирование и развитие системы умений по организации и проведению частных и комплексных исследований.</w:t>
      </w:r>
    </w:p>
    <w:p w:rsidR="006B0D0E" w:rsidRPr="00A83E2B" w:rsidRDefault="006B0D0E" w:rsidP="00A83E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3E2B">
        <w:rPr>
          <w:rFonts w:ascii="Times New Roman" w:eastAsia="Times New Roman" w:hAnsi="Times New Roman" w:cs="Times New Roman"/>
          <w:sz w:val="24"/>
          <w:szCs w:val="24"/>
          <w:lang w:eastAsia="ru-RU"/>
        </w:rPr>
        <w:t>Формирование экологического мышления, навыков природоохранной деятельности учащихся.</w:t>
      </w:r>
    </w:p>
    <w:p w:rsidR="006B0D0E" w:rsidRPr="00A83E2B" w:rsidRDefault="006B0D0E" w:rsidP="00A83E2B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3E2B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Задачи:</w:t>
      </w:r>
    </w:p>
    <w:p w:rsidR="006B0D0E" w:rsidRPr="00A83E2B" w:rsidRDefault="006B0D0E" w:rsidP="00A83E2B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3E2B">
        <w:rPr>
          <w:rFonts w:ascii="Times New Roman" w:eastAsia="Times New Roman" w:hAnsi="Times New Roman" w:cs="Times New Roman"/>
          <w:sz w:val="24"/>
          <w:szCs w:val="24"/>
          <w:lang w:eastAsia="ru-RU"/>
        </w:rPr>
        <w:t>Закреплять и развивать системы понятий по лесоведению, законы и закономерности, природоохранные умения и навыки.</w:t>
      </w:r>
    </w:p>
    <w:p w:rsidR="006B0D0E" w:rsidRPr="00A83E2B" w:rsidRDefault="006B0D0E" w:rsidP="00A83E2B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3E2B">
        <w:rPr>
          <w:rFonts w:ascii="Times New Roman" w:eastAsia="Times New Roman" w:hAnsi="Times New Roman" w:cs="Times New Roman"/>
          <w:sz w:val="24"/>
          <w:szCs w:val="24"/>
          <w:lang w:eastAsia="ru-RU"/>
        </w:rPr>
        <w:t>Формировать и развивать умения планирования и организации экспериментальных исследований, практические умения по экспериментальной работе.</w:t>
      </w:r>
    </w:p>
    <w:p w:rsidR="006B0D0E" w:rsidRPr="00A83E2B" w:rsidRDefault="006B0D0E" w:rsidP="00A83E2B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3E2B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Развивать умения системного анализа, вероятностного мышления и прогнозирования результатов эксперимента.</w:t>
      </w:r>
    </w:p>
    <w:p w:rsidR="006B0D0E" w:rsidRPr="00A83E2B" w:rsidRDefault="006B0D0E" w:rsidP="00A83E2B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3E2B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Воспитывать у учащихся сознательную ответственность за установление гармоничного взаимодействия между природой и обществом, за реализацию себя как личности и индивидуальности.</w:t>
      </w:r>
    </w:p>
    <w:p w:rsidR="006B0D0E" w:rsidRPr="00A83E2B" w:rsidRDefault="006B0D0E" w:rsidP="00A83E2B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3E2B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Области применения программы:</w:t>
      </w:r>
    </w:p>
    <w:p w:rsidR="006B0D0E" w:rsidRPr="00A83E2B" w:rsidRDefault="006B0D0E" w:rsidP="00A83E2B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3E2B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Программа кружка «Школьное лесничество» рассчитана на реализацию во внеклассной и внешкольной работе и является составной частью общешкольной программы школьного лесничества, включающей в себя учебно-производственный план, в который входят организационно-технические мероприятия, образовательная и опытническая работа, производственная деятельность на основе совместной коллективной деятельности школы и лесничества.</w:t>
      </w:r>
    </w:p>
    <w:p w:rsidR="006B0D0E" w:rsidRPr="00A83E2B" w:rsidRDefault="006B0D0E" w:rsidP="00A83E2B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3E2B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Новизна программы</w:t>
      </w:r>
      <w:r w:rsidRPr="00A83E2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 </w:t>
      </w:r>
      <w:r w:rsidRPr="00A83E2B">
        <w:rPr>
          <w:rFonts w:ascii="Times New Roman" w:eastAsia="Times New Roman" w:hAnsi="Times New Roman" w:cs="Times New Roman"/>
          <w:sz w:val="24"/>
          <w:szCs w:val="24"/>
          <w:lang w:eastAsia="ru-RU"/>
        </w:rPr>
        <w:t>состоит в реализации комплексного подхода к освоению учащимися методологии и методики биоэкологического эксперимента – от теоретических умений по лесоведению (постановка цели и задач исследования, подбор и анализ научной литературы по теме, выбор методов и объектов исследования) до узкопрактических навыков (оформление исследовательских работ, статистическая обработка данных, построение диаграмм и т.д.). Актуальны в формировании экологического мышления учащихся групповые формы работы, реализуемые в практической природоохранной деятельности.</w:t>
      </w:r>
    </w:p>
    <w:p w:rsidR="006B0D0E" w:rsidRPr="00A83E2B" w:rsidRDefault="006B0D0E" w:rsidP="00A83E2B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3E2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Освоив данную программу, учащиеся</w:t>
      </w:r>
      <w:r w:rsidRPr="00A83E2B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  <w:r w:rsidRPr="00A83E2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должны знать:</w:t>
      </w:r>
    </w:p>
    <w:p w:rsidR="006B0D0E" w:rsidRPr="00A83E2B" w:rsidRDefault="006B0D0E" w:rsidP="00A83E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3E2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основы лесоведения и лесоводства, основы лесной таксации и способы </w:t>
      </w:r>
      <w:proofErr w:type="spellStart"/>
      <w:r w:rsidRPr="00A83E2B">
        <w:rPr>
          <w:rFonts w:ascii="Times New Roman" w:eastAsia="Times New Roman" w:hAnsi="Times New Roman" w:cs="Times New Roman"/>
          <w:sz w:val="24"/>
          <w:szCs w:val="24"/>
          <w:lang w:eastAsia="ru-RU"/>
        </w:rPr>
        <w:t>ле</w:t>
      </w:r>
      <w:proofErr w:type="spellEnd"/>
      <w:r w:rsidRPr="00A83E2B">
        <w:rPr>
          <w:rFonts w:ascii="Times New Roman" w:eastAsia="Times New Roman" w:hAnsi="Times New Roman" w:cs="Times New Roman"/>
          <w:sz w:val="24"/>
          <w:szCs w:val="24"/>
          <w:lang w:eastAsia="ru-RU"/>
        </w:rPr>
        <w:t>-</w:t>
      </w:r>
    </w:p>
    <w:p w:rsidR="006B0D0E" w:rsidRPr="00A83E2B" w:rsidRDefault="006B0D0E" w:rsidP="00A83E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A83E2B">
        <w:rPr>
          <w:rFonts w:ascii="Times New Roman" w:eastAsia="Times New Roman" w:hAnsi="Times New Roman" w:cs="Times New Roman"/>
          <w:sz w:val="24"/>
          <w:szCs w:val="24"/>
          <w:lang w:eastAsia="ru-RU"/>
        </w:rPr>
        <w:t>совосстановления</w:t>
      </w:r>
      <w:proofErr w:type="spellEnd"/>
      <w:r w:rsidRPr="00A83E2B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6B0D0E" w:rsidRPr="00A83E2B" w:rsidRDefault="006B0D0E" w:rsidP="00A83E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3E2B">
        <w:rPr>
          <w:rFonts w:ascii="Times New Roman" w:eastAsia="Times New Roman" w:hAnsi="Times New Roman" w:cs="Times New Roman"/>
          <w:sz w:val="24"/>
          <w:szCs w:val="24"/>
          <w:lang w:eastAsia="ru-RU"/>
        </w:rPr>
        <w:t>- роль лесных богатств в жизни населения региона;</w:t>
      </w:r>
    </w:p>
    <w:p w:rsidR="006B0D0E" w:rsidRPr="00A83E2B" w:rsidRDefault="006B0D0E" w:rsidP="00A83E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3E2B">
        <w:rPr>
          <w:rFonts w:ascii="Times New Roman" w:eastAsia="Times New Roman" w:hAnsi="Times New Roman" w:cs="Times New Roman"/>
          <w:sz w:val="24"/>
          <w:szCs w:val="24"/>
          <w:lang w:eastAsia="ru-RU"/>
        </w:rPr>
        <w:t>-цели и задачи школьного лесничества,</w:t>
      </w:r>
    </w:p>
    <w:p w:rsidR="006B0D0E" w:rsidRPr="00A83E2B" w:rsidRDefault="006B0D0E" w:rsidP="00A83E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3E2B">
        <w:rPr>
          <w:rFonts w:ascii="Times New Roman" w:eastAsia="Times New Roman" w:hAnsi="Times New Roman" w:cs="Times New Roman"/>
          <w:sz w:val="24"/>
          <w:szCs w:val="24"/>
          <w:lang w:eastAsia="ru-RU"/>
        </w:rPr>
        <w:t>- способы природоохранной деятельности учащихся;</w:t>
      </w:r>
    </w:p>
    <w:p w:rsidR="006B0D0E" w:rsidRPr="00A83E2B" w:rsidRDefault="006B0D0E" w:rsidP="00A83E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3E2B">
        <w:rPr>
          <w:rFonts w:ascii="Times New Roman" w:eastAsia="Times New Roman" w:hAnsi="Times New Roman" w:cs="Times New Roman"/>
          <w:sz w:val="24"/>
          <w:szCs w:val="24"/>
          <w:lang w:eastAsia="ru-RU"/>
        </w:rPr>
        <w:t>- правила поведения в лесу, правила сбора лекарственных растений, грибов, ягод.</w:t>
      </w:r>
    </w:p>
    <w:p w:rsidR="006B0D0E" w:rsidRPr="00A83E2B" w:rsidRDefault="006B0D0E" w:rsidP="00A83E2B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3E2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Учащиеся должны уметь:</w:t>
      </w:r>
    </w:p>
    <w:p w:rsidR="006B0D0E" w:rsidRPr="00A83E2B" w:rsidRDefault="006B0D0E" w:rsidP="00A83E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3E2B">
        <w:rPr>
          <w:rFonts w:ascii="Times New Roman" w:eastAsia="Times New Roman" w:hAnsi="Times New Roman" w:cs="Times New Roman"/>
          <w:sz w:val="24"/>
          <w:szCs w:val="24"/>
          <w:lang w:eastAsia="ru-RU"/>
        </w:rPr>
        <w:t>- проводить наблюдения, исследования в природе;</w:t>
      </w:r>
    </w:p>
    <w:p w:rsidR="006B0D0E" w:rsidRPr="00A83E2B" w:rsidRDefault="006B0D0E" w:rsidP="00A83E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3E2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использовать имеющиеся знания для изучения лесных богатств, </w:t>
      </w:r>
      <w:proofErr w:type="spellStart"/>
      <w:r w:rsidRPr="00A83E2B">
        <w:rPr>
          <w:rFonts w:ascii="Times New Roman" w:eastAsia="Times New Roman" w:hAnsi="Times New Roman" w:cs="Times New Roman"/>
          <w:sz w:val="24"/>
          <w:szCs w:val="24"/>
          <w:lang w:eastAsia="ru-RU"/>
        </w:rPr>
        <w:t>обоснова</w:t>
      </w:r>
      <w:proofErr w:type="spellEnd"/>
      <w:r w:rsidRPr="00A83E2B">
        <w:rPr>
          <w:rFonts w:ascii="Times New Roman" w:eastAsia="Times New Roman" w:hAnsi="Times New Roman" w:cs="Times New Roman"/>
          <w:sz w:val="24"/>
          <w:szCs w:val="24"/>
          <w:lang w:eastAsia="ru-RU"/>
        </w:rPr>
        <w:t>-</w:t>
      </w:r>
    </w:p>
    <w:p w:rsidR="006B0D0E" w:rsidRPr="00A83E2B" w:rsidRDefault="006B0D0E" w:rsidP="00A83E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A83E2B">
        <w:rPr>
          <w:rFonts w:ascii="Times New Roman" w:eastAsia="Times New Roman" w:hAnsi="Times New Roman" w:cs="Times New Roman"/>
          <w:sz w:val="24"/>
          <w:szCs w:val="24"/>
          <w:lang w:eastAsia="ru-RU"/>
        </w:rPr>
        <w:t>ния</w:t>
      </w:r>
      <w:proofErr w:type="spellEnd"/>
      <w:r w:rsidRPr="00A83E2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рационального их использования,</w:t>
      </w:r>
    </w:p>
    <w:p w:rsidR="006B0D0E" w:rsidRPr="00A83E2B" w:rsidRDefault="006B0D0E" w:rsidP="00A83E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3E2B">
        <w:rPr>
          <w:rFonts w:ascii="Times New Roman" w:eastAsia="Times New Roman" w:hAnsi="Times New Roman" w:cs="Times New Roman"/>
          <w:sz w:val="24"/>
          <w:szCs w:val="24"/>
          <w:lang w:eastAsia="ru-RU"/>
        </w:rPr>
        <w:t>- распознавать основные породы древесной растительности своей местности;</w:t>
      </w:r>
    </w:p>
    <w:p w:rsidR="006B0D0E" w:rsidRPr="00A83E2B" w:rsidRDefault="006B0D0E" w:rsidP="00A83E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3E2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устанавливать связи между региональными особенностями природы и </w:t>
      </w:r>
      <w:proofErr w:type="spellStart"/>
      <w:r w:rsidRPr="00A83E2B">
        <w:rPr>
          <w:rFonts w:ascii="Times New Roman" w:eastAsia="Times New Roman" w:hAnsi="Times New Roman" w:cs="Times New Roman"/>
          <w:sz w:val="24"/>
          <w:szCs w:val="24"/>
          <w:lang w:eastAsia="ru-RU"/>
        </w:rPr>
        <w:t>заня</w:t>
      </w:r>
      <w:proofErr w:type="spellEnd"/>
      <w:r w:rsidRPr="00A83E2B">
        <w:rPr>
          <w:rFonts w:ascii="Times New Roman" w:eastAsia="Times New Roman" w:hAnsi="Times New Roman" w:cs="Times New Roman"/>
          <w:sz w:val="24"/>
          <w:szCs w:val="24"/>
          <w:lang w:eastAsia="ru-RU"/>
        </w:rPr>
        <w:t>-</w:t>
      </w:r>
    </w:p>
    <w:p w:rsidR="006B0D0E" w:rsidRPr="00A83E2B" w:rsidRDefault="006B0D0E" w:rsidP="00A83E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A83E2B">
        <w:rPr>
          <w:rFonts w:ascii="Times New Roman" w:eastAsia="Times New Roman" w:hAnsi="Times New Roman" w:cs="Times New Roman"/>
          <w:sz w:val="24"/>
          <w:szCs w:val="24"/>
          <w:lang w:eastAsia="ru-RU"/>
        </w:rPr>
        <w:t>тием</w:t>
      </w:r>
      <w:proofErr w:type="spellEnd"/>
      <w:r w:rsidRPr="00A83E2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населения, хозяйственной деятельностью и экологическим состоянием</w:t>
      </w:r>
    </w:p>
    <w:p w:rsidR="006B0D0E" w:rsidRPr="00A83E2B" w:rsidRDefault="006B0D0E" w:rsidP="00A83E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3E2B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природы;</w:t>
      </w:r>
    </w:p>
    <w:p w:rsidR="006B0D0E" w:rsidRPr="00A83E2B" w:rsidRDefault="006B0D0E" w:rsidP="00A83E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3E2B">
        <w:rPr>
          <w:rFonts w:ascii="Times New Roman" w:eastAsia="Times New Roman" w:hAnsi="Times New Roman" w:cs="Times New Roman"/>
          <w:sz w:val="24"/>
          <w:szCs w:val="24"/>
          <w:lang w:eastAsia="ru-RU"/>
        </w:rPr>
        <w:t>- использовать различные способы природоохранной деятельности для со-</w:t>
      </w:r>
    </w:p>
    <w:p w:rsidR="006B0D0E" w:rsidRPr="00A83E2B" w:rsidRDefault="006B0D0E" w:rsidP="00A83E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3E2B">
        <w:rPr>
          <w:rFonts w:ascii="Times New Roman" w:eastAsia="Times New Roman" w:hAnsi="Times New Roman" w:cs="Times New Roman"/>
          <w:sz w:val="24"/>
          <w:szCs w:val="24"/>
          <w:lang w:eastAsia="ru-RU"/>
        </w:rPr>
        <w:t>хранения экологического равновесия региона.</w:t>
      </w:r>
    </w:p>
    <w:p w:rsidR="006B0D0E" w:rsidRPr="00A83E2B" w:rsidRDefault="006B0D0E" w:rsidP="00A83E2B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3E2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Организация работы по программе</w:t>
      </w:r>
    </w:p>
    <w:p w:rsidR="006B0D0E" w:rsidRPr="00A83E2B" w:rsidRDefault="006B0D0E" w:rsidP="00A83E2B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3E2B">
        <w:rPr>
          <w:rFonts w:ascii="Times New Roman" w:eastAsia="Times New Roman" w:hAnsi="Times New Roman" w:cs="Times New Roman"/>
          <w:sz w:val="24"/>
          <w:szCs w:val="24"/>
          <w:lang w:eastAsia="ru-RU"/>
        </w:rPr>
        <w:t>Теоретические и практические занятия могут проводиться в кабинетах биологии, химии, географии, технологии и в других кабинетах в соответствии с учебно-тематическим планом. Кроме этого, планируется работа в библиотеках, полевые практикумы, опытнические и исследовательские работы.</w:t>
      </w:r>
    </w:p>
    <w:p w:rsidR="006B0D0E" w:rsidRPr="00A83E2B" w:rsidRDefault="006B0D0E" w:rsidP="00A83E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3E2B">
        <w:rPr>
          <w:rFonts w:ascii="Times New Roman" w:eastAsia="Times New Roman" w:hAnsi="Times New Roman" w:cs="Times New Roman"/>
          <w:sz w:val="24"/>
          <w:szCs w:val="24"/>
          <w:lang w:eastAsia="ru-RU"/>
        </w:rPr>
        <w:t>П</w:t>
      </w:r>
      <w:r w:rsidR="00A83E2B">
        <w:rPr>
          <w:rFonts w:ascii="Times New Roman" w:eastAsia="Times New Roman" w:hAnsi="Times New Roman" w:cs="Times New Roman"/>
          <w:sz w:val="24"/>
          <w:szCs w:val="24"/>
          <w:lang w:eastAsia="ru-RU"/>
        </w:rPr>
        <w:t>рограмма кружка рассчитана на 34</w:t>
      </w:r>
      <w:r w:rsidRPr="00A83E2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часов </w:t>
      </w:r>
      <w:r w:rsidR="00A83E2B">
        <w:rPr>
          <w:rFonts w:ascii="Times New Roman" w:eastAsia="Times New Roman" w:hAnsi="Times New Roman" w:cs="Times New Roman"/>
          <w:sz w:val="24"/>
          <w:szCs w:val="24"/>
          <w:lang w:eastAsia="ru-RU"/>
        </w:rPr>
        <w:t>в год (1 час в неделю) из них 12</w:t>
      </w:r>
      <w:r w:rsidRPr="00A83E2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часа практических работ, включающих в себя исследовательские темы и направления по лесоведению.</w:t>
      </w:r>
    </w:p>
    <w:p w:rsidR="006B0D0E" w:rsidRPr="00A83E2B" w:rsidRDefault="006B0D0E" w:rsidP="00A83E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3E2B">
        <w:rPr>
          <w:rFonts w:ascii="Times New Roman" w:eastAsia="Times New Roman" w:hAnsi="Times New Roman" w:cs="Times New Roman"/>
          <w:sz w:val="24"/>
          <w:szCs w:val="24"/>
          <w:lang w:eastAsia="ru-RU"/>
        </w:rPr>
        <w:t>Результаты проведенных исследований могут быть использованы как основа для рефератов для участия в научно-практической конференции «Лес – наше богатство»».</w:t>
      </w:r>
    </w:p>
    <w:p w:rsidR="006B0D0E" w:rsidRPr="00A83E2B" w:rsidRDefault="006B0D0E" w:rsidP="00A83E2B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3E2B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Ожидаемые педагогические результаты:</w:t>
      </w:r>
    </w:p>
    <w:p w:rsidR="006B0D0E" w:rsidRPr="00A83E2B" w:rsidRDefault="006B0D0E" w:rsidP="00A83E2B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3E2B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Развитие практических умений школьников по экспериментальной работе, формирование навыков практической оценки биоэкологического состояния окружающей среды.</w:t>
      </w:r>
    </w:p>
    <w:p w:rsidR="006B0D0E" w:rsidRPr="00A83E2B" w:rsidRDefault="006B0D0E" w:rsidP="00A83E2B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3E2B">
        <w:rPr>
          <w:rFonts w:ascii="Times New Roman" w:eastAsia="Times New Roman" w:hAnsi="Times New Roman" w:cs="Times New Roman"/>
          <w:sz w:val="24"/>
          <w:szCs w:val="24"/>
          <w:lang w:eastAsia="ru-RU"/>
        </w:rPr>
        <w:t>Формирование умений планирования и организации экспериментальных исследований.</w:t>
      </w:r>
    </w:p>
    <w:p w:rsidR="006B0D0E" w:rsidRPr="00A83E2B" w:rsidRDefault="006B0D0E" w:rsidP="00A83E2B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3E2B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Развитие системного анализа, вероятностного мышления и прогнозирования результатов эксперимента.</w:t>
      </w:r>
    </w:p>
    <w:p w:rsidR="006B0D0E" w:rsidRPr="00A83E2B" w:rsidRDefault="006B0D0E" w:rsidP="00A83E2B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3E2B">
        <w:rPr>
          <w:rFonts w:ascii="Times New Roman" w:eastAsia="Times New Roman" w:hAnsi="Times New Roman" w:cs="Times New Roman"/>
          <w:sz w:val="24"/>
          <w:szCs w:val="24"/>
          <w:lang w:eastAsia="ru-RU"/>
        </w:rPr>
        <w:t>Формирование экологического мышления, навыков природоохранной деятельности учащихся.</w:t>
      </w:r>
    </w:p>
    <w:p w:rsidR="006B0D0E" w:rsidRPr="00A83E2B" w:rsidRDefault="006B0D0E" w:rsidP="00A83E2B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3E2B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Профессиональная ориентация учащихся.</w:t>
      </w:r>
    </w:p>
    <w:p w:rsidR="006B0D0E" w:rsidRPr="00A83E2B" w:rsidRDefault="006B0D0E" w:rsidP="00A83E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3E2B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Развитие содержания биоэкологического образования в процессе освоения содержания программного материала основ лесоведения.</w:t>
      </w:r>
    </w:p>
    <w:p w:rsidR="006B0D0E" w:rsidRPr="00A83E2B" w:rsidRDefault="006B0D0E" w:rsidP="00A83E2B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3E2B">
        <w:rPr>
          <w:rFonts w:ascii="Times New Roman" w:eastAsia="Times New Roman" w:hAnsi="Times New Roman" w:cs="Times New Roman"/>
          <w:sz w:val="24"/>
          <w:szCs w:val="24"/>
          <w:lang w:eastAsia="ru-RU"/>
        </w:rPr>
        <w:t>В качестве </w:t>
      </w:r>
      <w:r w:rsidRPr="00A83E2B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диагностики результативности работы </w:t>
      </w:r>
      <w:r w:rsidRPr="00A83E2B">
        <w:rPr>
          <w:rFonts w:ascii="Times New Roman" w:eastAsia="Times New Roman" w:hAnsi="Times New Roman" w:cs="Times New Roman"/>
          <w:sz w:val="24"/>
          <w:szCs w:val="24"/>
          <w:lang w:eastAsia="ru-RU"/>
        </w:rPr>
        <w:t>по программе могут использоваться методы отслеживания изменений мотивации, успеваемости школьников, а также оценка количества и уровня творческих работ, выполненных в рамках или на базе занятий.</w:t>
      </w:r>
    </w:p>
    <w:p w:rsidR="006B0D0E" w:rsidRPr="00A83E2B" w:rsidRDefault="006B0D0E" w:rsidP="00A83E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B0D0E" w:rsidRPr="00A83E2B" w:rsidRDefault="006B0D0E" w:rsidP="00A83E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B0D0E" w:rsidRPr="00A83E2B" w:rsidRDefault="006B0D0E" w:rsidP="00A83E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B0D0E" w:rsidRPr="00A83E2B" w:rsidRDefault="006B0D0E" w:rsidP="00A83E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B0D0E" w:rsidRPr="00A83E2B" w:rsidRDefault="006B0D0E" w:rsidP="00A83E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B0D0E" w:rsidRPr="00A83E2B" w:rsidRDefault="006B0D0E" w:rsidP="00A83E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B0D0E" w:rsidRPr="00A83E2B" w:rsidRDefault="006B0D0E" w:rsidP="00A83E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B0D0E" w:rsidRPr="00A83E2B" w:rsidRDefault="006B0D0E" w:rsidP="00A83E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048B2" w:rsidRPr="00A83E2B" w:rsidRDefault="00F048B2" w:rsidP="00A83E2B">
      <w:pPr>
        <w:keepNext/>
        <w:keepLines/>
        <w:spacing w:after="0" w:line="360" w:lineRule="auto"/>
        <w:ind w:left="202" w:right="287" w:hanging="10"/>
        <w:jc w:val="center"/>
        <w:outlineLvl w:val="0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A83E2B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lastRenderedPageBreak/>
        <w:t>Календарно-тематическое планирование</w:t>
      </w:r>
    </w:p>
    <w:tbl>
      <w:tblPr>
        <w:tblStyle w:val="a3"/>
        <w:tblW w:w="0" w:type="auto"/>
        <w:tblInd w:w="-572" w:type="dxa"/>
        <w:tblLayout w:type="fixed"/>
        <w:tblLook w:val="04A0" w:firstRow="1" w:lastRow="0" w:firstColumn="1" w:lastColumn="0" w:noHBand="0" w:noVBand="1"/>
      </w:tblPr>
      <w:tblGrid>
        <w:gridCol w:w="851"/>
        <w:gridCol w:w="4507"/>
        <w:gridCol w:w="1671"/>
        <w:gridCol w:w="1306"/>
        <w:gridCol w:w="1701"/>
      </w:tblGrid>
      <w:tr w:rsidR="00F048B2" w:rsidRPr="00A83E2B" w:rsidTr="00A83E2B">
        <w:tc>
          <w:tcPr>
            <w:tcW w:w="851" w:type="dxa"/>
          </w:tcPr>
          <w:p w:rsidR="00F048B2" w:rsidRPr="00A83E2B" w:rsidRDefault="00F048B2" w:rsidP="00A83E2B">
            <w:pPr>
              <w:keepNext/>
              <w:keepLines/>
              <w:spacing w:line="360" w:lineRule="auto"/>
              <w:ind w:right="287"/>
              <w:jc w:val="both"/>
              <w:outlineLvl w:val="0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A83E2B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4507" w:type="dxa"/>
          </w:tcPr>
          <w:p w:rsidR="00F048B2" w:rsidRPr="00A83E2B" w:rsidRDefault="00F048B2" w:rsidP="00A83E2B">
            <w:pPr>
              <w:keepNext/>
              <w:keepLines/>
              <w:spacing w:line="360" w:lineRule="auto"/>
              <w:ind w:right="287"/>
              <w:jc w:val="both"/>
              <w:outlineLvl w:val="0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A83E2B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Наименование тем</w:t>
            </w:r>
          </w:p>
        </w:tc>
        <w:tc>
          <w:tcPr>
            <w:tcW w:w="1671" w:type="dxa"/>
          </w:tcPr>
          <w:p w:rsidR="00F048B2" w:rsidRPr="00A83E2B" w:rsidRDefault="00F048B2" w:rsidP="00A83E2B">
            <w:pPr>
              <w:keepNext/>
              <w:keepLines/>
              <w:spacing w:line="360" w:lineRule="auto"/>
              <w:ind w:right="287"/>
              <w:jc w:val="both"/>
              <w:outlineLvl w:val="0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A83E2B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Количество часов</w:t>
            </w:r>
          </w:p>
        </w:tc>
        <w:tc>
          <w:tcPr>
            <w:tcW w:w="3007" w:type="dxa"/>
            <w:gridSpan w:val="2"/>
          </w:tcPr>
          <w:p w:rsidR="00F048B2" w:rsidRPr="00A83E2B" w:rsidRDefault="00F048B2" w:rsidP="00A83E2B">
            <w:pPr>
              <w:keepNext/>
              <w:keepLines/>
              <w:spacing w:line="360" w:lineRule="auto"/>
              <w:ind w:right="287"/>
              <w:jc w:val="both"/>
              <w:outlineLvl w:val="0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F048B2" w:rsidRPr="00A83E2B" w:rsidTr="00A83E2B">
        <w:tc>
          <w:tcPr>
            <w:tcW w:w="851" w:type="dxa"/>
          </w:tcPr>
          <w:p w:rsidR="00F048B2" w:rsidRPr="00A83E2B" w:rsidRDefault="00F048B2" w:rsidP="00A83E2B">
            <w:pPr>
              <w:keepNext/>
              <w:keepLines/>
              <w:spacing w:line="360" w:lineRule="auto"/>
              <w:ind w:right="287"/>
              <w:jc w:val="both"/>
              <w:outlineLvl w:val="0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507" w:type="dxa"/>
          </w:tcPr>
          <w:p w:rsidR="00F048B2" w:rsidRPr="00A83E2B" w:rsidRDefault="00F048B2" w:rsidP="00A83E2B">
            <w:pPr>
              <w:keepNext/>
              <w:keepLines/>
              <w:spacing w:line="360" w:lineRule="auto"/>
              <w:ind w:right="287"/>
              <w:jc w:val="both"/>
              <w:outlineLvl w:val="0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71" w:type="dxa"/>
          </w:tcPr>
          <w:p w:rsidR="00F048B2" w:rsidRPr="00A83E2B" w:rsidRDefault="00F048B2" w:rsidP="00A83E2B">
            <w:pPr>
              <w:keepNext/>
              <w:keepLines/>
              <w:spacing w:line="360" w:lineRule="auto"/>
              <w:ind w:right="287"/>
              <w:jc w:val="both"/>
              <w:outlineLvl w:val="0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A83E2B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Всего </w:t>
            </w:r>
          </w:p>
        </w:tc>
        <w:tc>
          <w:tcPr>
            <w:tcW w:w="1306" w:type="dxa"/>
          </w:tcPr>
          <w:p w:rsidR="00F048B2" w:rsidRPr="00A83E2B" w:rsidRDefault="00F048B2" w:rsidP="00A83E2B">
            <w:pPr>
              <w:keepNext/>
              <w:keepLines/>
              <w:spacing w:line="360" w:lineRule="auto"/>
              <w:ind w:right="287"/>
              <w:jc w:val="both"/>
              <w:outlineLvl w:val="0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A83E2B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Теория</w:t>
            </w:r>
          </w:p>
        </w:tc>
        <w:tc>
          <w:tcPr>
            <w:tcW w:w="1701" w:type="dxa"/>
          </w:tcPr>
          <w:p w:rsidR="00F048B2" w:rsidRPr="00A83E2B" w:rsidRDefault="00F048B2" w:rsidP="00A83E2B">
            <w:pPr>
              <w:keepNext/>
              <w:keepLines/>
              <w:spacing w:line="360" w:lineRule="auto"/>
              <w:ind w:right="287"/>
              <w:jc w:val="both"/>
              <w:outlineLvl w:val="0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A83E2B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Практика</w:t>
            </w:r>
          </w:p>
        </w:tc>
      </w:tr>
      <w:tr w:rsidR="00F005A7" w:rsidRPr="00A83E2B" w:rsidTr="00A83E2B">
        <w:tc>
          <w:tcPr>
            <w:tcW w:w="851" w:type="dxa"/>
          </w:tcPr>
          <w:p w:rsidR="00F005A7" w:rsidRPr="00A83E2B" w:rsidRDefault="00F005A7" w:rsidP="00A83E2B">
            <w:pPr>
              <w:keepNext/>
              <w:keepLines/>
              <w:spacing w:line="360" w:lineRule="auto"/>
              <w:ind w:right="287"/>
              <w:jc w:val="both"/>
              <w:outlineLvl w:val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83E2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507" w:type="dxa"/>
          </w:tcPr>
          <w:p w:rsidR="00F005A7" w:rsidRPr="00A83E2B" w:rsidRDefault="00F005A7" w:rsidP="00A83E2B">
            <w:pPr>
              <w:pStyle w:val="HTML"/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83E2B">
              <w:rPr>
                <w:rFonts w:ascii="Times New Roman" w:hAnsi="Times New Roman" w:cs="Times New Roman"/>
                <w:sz w:val="24"/>
                <w:szCs w:val="24"/>
              </w:rPr>
              <w:t>Вводное занятие. Диагностика</w:t>
            </w:r>
          </w:p>
        </w:tc>
        <w:tc>
          <w:tcPr>
            <w:tcW w:w="1671" w:type="dxa"/>
          </w:tcPr>
          <w:p w:rsidR="00F005A7" w:rsidRPr="00A83E2B" w:rsidRDefault="00F005A7" w:rsidP="00A83E2B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83E2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06" w:type="dxa"/>
          </w:tcPr>
          <w:p w:rsidR="00F005A7" w:rsidRPr="00A83E2B" w:rsidRDefault="00F005A7" w:rsidP="00A83E2B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83E2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F005A7" w:rsidRPr="00A83E2B" w:rsidRDefault="00F005A7" w:rsidP="00A83E2B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005A7" w:rsidRPr="00A83E2B" w:rsidTr="00A83E2B">
        <w:tc>
          <w:tcPr>
            <w:tcW w:w="851" w:type="dxa"/>
          </w:tcPr>
          <w:p w:rsidR="00F005A7" w:rsidRPr="00A83E2B" w:rsidRDefault="00F005A7" w:rsidP="00A83E2B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83E2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507" w:type="dxa"/>
          </w:tcPr>
          <w:p w:rsidR="00F005A7" w:rsidRPr="00A83E2B" w:rsidRDefault="00F005A7" w:rsidP="00A83E2B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83E2B">
              <w:rPr>
                <w:rFonts w:ascii="Times New Roman" w:hAnsi="Times New Roman" w:cs="Times New Roman"/>
                <w:sz w:val="24"/>
                <w:szCs w:val="24"/>
              </w:rPr>
              <w:t>Значение леса</w:t>
            </w:r>
          </w:p>
        </w:tc>
        <w:tc>
          <w:tcPr>
            <w:tcW w:w="1671" w:type="dxa"/>
          </w:tcPr>
          <w:p w:rsidR="00F005A7" w:rsidRPr="00A83E2B" w:rsidRDefault="00B16482" w:rsidP="00A83E2B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83E2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06" w:type="dxa"/>
          </w:tcPr>
          <w:p w:rsidR="00F005A7" w:rsidRPr="00A83E2B" w:rsidRDefault="00B16482" w:rsidP="00A83E2B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83E2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701" w:type="dxa"/>
          </w:tcPr>
          <w:p w:rsidR="00F005A7" w:rsidRPr="00A83E2B" w:rsidRDefault="00F005A7" w:rsidP="00A83E2B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83E2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B16482" w:rsidRPr="00A83E2B" w:rsidTr="00A83E2B">
        <w:tc>
          <w:tcPr>
            <w:tcW w:w="851" w:type="dxa"/>
          </w:tcPr>
          <w:p w:rsidR="00B16482" w:rsidRPr="00A83E2B" w:rsidRDefault="00A83E2B" w:rsidP="00A83E2B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507" w:type="dxa"/>
          </w:tcPr>
          <w:p w:rsidR="00B16482" w:rsidRPr="00A83E2B" w:rsidRDefault="00B16482" w:rsidP="00A83E2B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83E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 истории лесоводства и использования лесных древесных материалов</w:t>
            </w:r>
          </w:p>
        </w:tc>
        <w:tc>
          <w:tcPr>
            <w:tcW w:w="1671" w:type="dxa"/>
          </w:tcPr>
          <w:p w:rsidR="00B16482" w:rsidRPr="00A83E2B" w:rsidRDefault="00B16482" w:rsidP="00A83E2B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83E2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06" w:type="dxa"/>
          </w:tcPr>
          <w:p w:rsidR="00B16482" w:rsidRPr="00A83E2B" w:rsidRDefault="00B16482" w:rsidP="00A83E2B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83E2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701" w:type="dxa"/>
          </w:tcPr>
          <w:p w:rsidR="00B16482" w:rsidRPr="00A83E2B" w:rsidRDefault="00B16482" w:rsidP="00A83E2B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005A7" w:rsidRPr="00A83E2B" w:rsidTr="00A83E2B">
        <w:tc>
          <w:tcPr>
            <w:tcW w:w="851" w:type="dxa"/>
          </w:tcPr>
          <w:p w:rsidR="00F005A7" w:rsidRPr="00A83E2B" w:rsidRDefault="00A83E2B" w:rsidP="00A83E2B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507" w:type="dxa"/>
          </w:tcPr>
          <w:p w:rsidR="00F005A7" w:rsidRPr="00A83E2B" w:rsidRDefault="00F005A7" w:rsidP="00A83E2B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83E2B">
              <w:rPr>
                <w:rFonts w:ascii="Times New Roman" w:hAnsi="Times New Roman" w:cs="Times New Roman"/>
                <w:sz w:val="24"/>
                <w:szCs w:val="24"/>
              </w:rPr>
              <w:t>Экскурсия в Ботанический сад онлайн</w:t>
            </w:r>
          </w:p>
        </w:tc>
        <w:tc>
          <w:tcPr>
            <w:tcW w:w="1671" w:type="dxa"/>
          </w:tcPr>
          <w:p w:rsidR="00F005A7" w:rsidRPr="00A83E2B" w:rsidRDefault="00D54F66" w:rsidP="00A83E2B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83E2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06" w:type="dxa"/>
          </w:tcPr>
          <w:p w:rsidR="00F005A7" w:rsidRPr="00A83E2B" w:rsidRDefault="00D54F66" w:rsidP="00A83E2B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83E2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701" w:type="dxa"/>
          </w:tcPr>
          <w:p w:rsidR="00F005A7" w:rsidRPr="00A83E2B" w:rsidRDefault="00F005A7" w:rsidP="00A83E2B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54F66" w:rsidRPr="00A83E2B" w:rsidTr="00A83E2B">
        <w:tc>
          <w:tcPr>
            <w:tcW w:w="851" w:type="dxa"/>
          </w:tcPr>
          <w:p w:rsidR="00D54F66" w:rsidRPr="00A83E2B" w:rsidRDefault="00A83E2B" w:rsidP="00A83E2B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4507" w:type="dxa"/>
          </w:tcPr>
          <w:p w:rsidR="00D54F66" w:rsidRPr="00A83E2B" w:rsidRDefault="00D54F66" w:rsidP="00A83E2B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83E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Операция «Семена». Заготовка кормов для зимующих птиц. Выпуск стенгазеты</w:t>
            </w:r>
          </w:p>
        </w:tc>
        <w:tc>
          <w:tcPr>
            <w:tcW w:w="1671" w:type="dxa"/>
          </w:tcPr>
          <w:p w:rsidR="00D54F66" w:rsidRPr="00A83E2B" w:rsidRDefault="00D54F66" w:rsidP="00A83E2B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83E2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06" w:type="dxa"/>
          </w:tcPr>
          <w:p w:rsidR="00D54F66" w:rsidRPr="00A83E2B" w:rsidRDefault="00D54F66" w:rsidP="00A83E2B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:rsidR="00D54F66" w:rsidRPr="00A83E2B" w:rsidRDefault="00D54F66" w:rsidP="00A83E2B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83E2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F005A7" w:rsidRPr="00A83E2B" w:rsidTr="00A83E2B">
        <w:tc>
          <w:tcPr>
            <w:tcW w:w="851" w:type="dxa"/>
          </w:tcPr>
          <w:p w:rsidR="00F005A7" w:rsidRPr="00A83E2B" w:rsidRDefault="00A83E2B" w:rsidP="00A83E2B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4507" w:type="dxa"/>
          </w:tcPr>
          <w:p w:rsidR="00F005A7" w:rsidRPr="00A83E2B" w:rsidRDefault="00F005A7" w:rsidP="00A83E2B">
            <w:pPr>
              <w:pStyle w:val="HTML"/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83E2B">
              <w:rPr>
                <w:rFonts w:ascii="Times New Roman" w:hAnsi="Times New Roman" w:cs="Times New Roman"/>
                <w:sz w:val="24"/>
                <w:szCs w:val="24"/>
              </w:rPr>
              <w:t>Экскурсия на лесосеменную станцию</w:t>
            </w:r>
          </w:p>
        </w:tc>
        <w:tc>
          <w:tcPr>
            <w:tcW w:w="1671" w:type="dxa"/>
          </w:tcPr>
          <w:p w:rsidR="00F005A7" w:rsidRPr="00A83E2B" w:rsidRDefault="00D54F66" w:rsidP="00A83E2B">
            <w:pPr>
              <w:pStyle w:val="HTML"/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83E2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06" w:type="dxa"/>
          </w:tcPr>
          <w:p w:rsidR="00F005A7" w:rsidRPr="00A83E2B" w:rsidRDefault="00D54F66" w:rsidP="00A83E2B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83E2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701" w:type="dxa"/>
          </w:tcPr>
          <w:p w:rsidR="00F005A7" w:rsidRPr="00A83E2B" w:rsidRDefault="00F005A7" w:rsidP="00A83E2B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54F66" w:rsidRPr="00A83E2B" w:rsidTr="00A83E2B">
        <w:tc>
          <w:tcPr>
            <w:tcW w:w="851" w:type="dxa"/>
          </w:tcPr>
          <w:p w:rsidR="00D54F66" w:rsidRPr="00A83E2B" w:rsidRDefault="00A83E2B" w:rsidP="00A83E2B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4507" w:type="dxa"/>
          </w:tcPr>
          <w:p w:rsidR="00D54F66" w:rsidRPr="00A83E2B" w:rsidRDefault="00D54F66" w:rsidP="00A83E2B">
            <w:pPr>
              <w:shd w:val="clear" w:color="auto" w:fill="FFFFFF"/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83E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Экскурсия в зимний лес.</w:t>
            </w:r>
          </w:p>
        </w:tc>
        <w:tc>
          <w:tcPr>
            <w:tcW w:w="1671" w:type="dxa"/>
          </w:tcPr>
          <w:p w:rsidR="00D54F66" w:rsidRPr="00A83E2B" w:rsidRDefault="00D54F66" w:rsidP="00A83E2B">
            <w:pPr>
              <w:pStyle w:val="HTML"/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83E2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06" w:type="dxa"/>
          </w:tcPr>
          <w:p w:rsidR="00D54F66" w:rsidRPr="00A83E2B" w:rsidRDefault="00D54F66" w:rsidP="00A83E2B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83E2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D54F66" w:rsidRPr="00A83E2B" w:rsidRDefault="00D54F66" w:rsidP="00A83E2B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83E2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005A7" w:rsidRPr="00A83E2B" w:rsidTr="00A83E2B">
        <w:tc>
          <w:tcPr>
            <w:tcW w:w="851" w:type="dxa"/>
          </w:tcPr>
          <w:p w:rsidR="00F005A7" w:rsidRPr="00A83E2B" w:rsidRDefault="00A83E2B" w:rsidP="00A83E2B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4507" w:type="dxa"/>
          </w:tcPr>
          <w:p w:rsidR="00F005A7" w:rsidRPr="00A83E2B" w:rsidRDefault="00F005A7" w:rsidP="00A83E2B">
            <w:pPr>
              <w:pStyle w:val="HTML"/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83E2B">
              <w:rPr>
                <w:rFonts w:ascii="Times New Roman" w:hAnsi="Times New Roman" w:cs="Times New Roman"/>
                <w:sz w:val="24"/>
                <w:szCs w:val="24"/>
              </w:rPr>
              <w:t>Экскурсия «Лесхоз»,</w:t>
            </w:r>
          </w:p>
        </w:tc>
        <w:tc>
          <w:tcPr>
            <w:tcW w:w="1671" w:type="dxa"/>
          </w:tcPr>
          <w:p w:rsidR="00F005A7" w:rsidRPr="00A83E2B" w:rsidRDefault="00D54F66" w:rsidP="00A83E2B">
            <w:pPr>
              <w:pStyle w:val="HTML"/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83E2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06" w:type="dxa"/>
          </w:tcPr>
          <w:p w:rsidR="00F005A7" w:rsidRPr="00A83E2B" w:rsidRDefault="00D54F66" w:rsidP="00A83E2B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83E2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701" w:type="dxa"/>
          </w:tcPr>
          <w:p w:rsidR="00F005A7" w:rsidRPr="00A83E2B" w:rsidRDefault="00F005A7" w:rsidP="00A83E2B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54F66" w:rsidRPr="00A83E2B" w:rsidTr="00A83E2B">
        <w:tc>
          <w:tcPr>
            <w:tcW w:w="851" w:type="dxa"/>
          </w:tcPr>
          <w:p w:rsidR="00D54F66" w:rsidRPr="00A83E2B" w:rsidRDefault="00A83E2B" w:rsidP="00A83E2B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4507" w:type="dxa"/>
          </w:tcPr>
          <w:p w:rsidR="00D54F66" w:rsidRPr="00A83E2B" w:rsidRDefault="00D54F66" w:rsidP="00A83E2B">
            <w:pPr>
              <w:pStyle w:val="HTML"/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83E2B">
              <w:rPr>
                <w:rFonts w:ascii="Times New Roman" w:hAnsi="Times New Roman" w:cs="Times New Roman"/>
                <w:sz w:val="24"/>
                <w:szCs w:val="24"/>
              </w:rPr>
              <w:t>Особенности местного леса (экскурсия).</w:t>
            </w:r>
          </w:p>
        </w:tc>
        <w:tc>
          <w:tcPr>
            <w:tcW w:w="1671" w:type="dxa"/>
          </w:tcPr>
          <w:p w:rsidR="00D54F66" w:rsidRPr="00A83E2B" w:rsidRDefault="00D54F66" w:rsidP="00A83E2B">
            <w:pPr>
              <w:pStyle w:val="HTML"/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83E2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06" w:type="dxa"/>
          </w:tcPr>
          <w:p w:rsidR="00D54F66" w:rsidRPr="00A83E2B" w:rsidRDefault="00D54F66" w:rsidP="00A83E2B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83E2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701" w:type="dxa"/>
          </w:tcPr>
          <w:p w:rsidR="00D54F66" w:rsidRPr="00A83E2B" w:rsidRDefault="00D54F66" w:rsidP="00A83E2B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005A7" w:rsidRPr="00A83E2B" w:rsidTr="00A83E2B">
        <w:tc>
          <w:tcPr>
            <w:tcW w:w="851" w:type="dxa"/>
          </w:tcPr>
          <w:p w:rsidR="00F005A7" w:rsidRPr="00A83E2B" w:rsidRDefault="00A83E2B" w:rsidP="00A83E2B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4507" w:type="dxa"/>
          </w:tcPr>
          <w:p w:rsidR="00F005A7" w:rsidRPr="00A83E2B" w:rsidRDefault="00F005A7" w:rsidP="00A83E2B">
            <w:pPr>
              <w:pStyle w:val="HTML"/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83E2B">
              <w:rPr>
                <w:rFonts w:ascii="Times New Roman" w:hAnsi="Times New Roman" w:cs="Times New Roman"/>
                <w:sz w:val="24"/>
                <w:szCs w:val="24"/>
              </w:rPr>
              <w:t xml:space="preserve">Лекция от специалистов лесного хозяйства </w:t>
            </w:r>
          </w:p>
        </w:tc>
        <w:tc>
          <w:tcPr>
            <w:tcW w:w="1671" w:type="dxa"/>
          </w:tcPr>
          <w:p w:rsidR="00F005A7" w:rsidRPr="00A83E2B" w:rsidRDefault="00F005A7" w:rsidP="00A83E2B">
            <w:pPr>
              <w:pStyle w:val="HTML"/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83E2B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306" w:type="dxa"/>
          </w:tcPr>
          <w:p w:rsidR="00F005A7" w:rsidRPr="00A83E2B" w:rsidRDefault="00F005A7" w:rsidP="00A83E2B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83E2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1701" w:type="dxa"/>
          </w:tcPr>
          <w:p w:rsidR="00F005A7" w:rsidRPr="00A83E2B" w:rsidRDefault="00F005A7" w:rsidP="00A83E2B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005A7" w:rsidRPr="00A83E2B" w:rsidTr="00A83E2B">
        <w:tc>
          <w:tcPr>
            <w:tcW w:w="851" w:type="dxa"/>
          </w:tcPr>
          <w:p w:rsidR="00F005A7" w:rsidRPr="00A83E2B" w:rsidRDefault="00A83E2B" w:rsidP="00A83E2B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4507" w:type="dxa"/>
          </w:tcPr>
          <w:p w:rsidR="00F005A7" w:rsidRPr="00A83E2B" w:rsidRDefault="00F005A7" w:rsidP="00A83E2B">
            <w:pPr>
              <w:pStyle w:val="HTML"/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83E2B">
              <w:rPr>
                <w:rFonts w:ascii="Times New Roman" w:hAnsi="Times New Roman" w:cs="Times New Roman"/>
                <w:sz w:val="24"/>
                <w:szCs w:val="24"/>
              </w:rPr>
              <w:t>Работа на пришкольном участке</w:t>
            </w:r>
          </w:p>
        </w:tc>
        <w:tc>
          <w:tcPr>
            <w:tcW w:w="1671" w:type="dxa"/>
          </w:tcPr>
          <w:p w:rsidR="00F005A7" w:rsidRPr="00A83E2B" w:rsidRDefault="00D54F66" w:rsidP="00A83E2B">
            <w:pPr>
              <w:pStyle w:val="HTML"/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83E2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06" w:type="dxa"/>
          </w:tcPr>
          <w:p w:rsidR="00F005A7" w:rsidRPr="00A83E2B" w:rsidRDefault="00F005A7" w:rsidP="00A83E2B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:rsidR="00F005A7" w:rsidRPr="00A83E2B" w:rsidRDefault="00D54F66" w:rsidP="00A83E2B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83E2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D54F66" w:rsidRPr="00A83E2B" w:rsidTr="00A83E2B">
        <w:tc>
          <w:tcPr>
            <w:tcW w:w="851" w:type="dxa"/>
          </w:tcPr>
          <w:p w:rsidR="00D54F66" w:rsidRPr="00A83E2B" w:rsidRDefault="00A83E2B" w:rsidP="00A83E2B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4507" w:type="dxa"/>
          </w:tcPr>
          <w:p w:rsidR="00D54F66" w:rsidRPr="00A83E2B" w:rsidRDefault="00D54F66" w:rsidP="00A83E2B">
            <w:pPr>
              <w:shd w:val="clear" w:color="auto" w:fill="FFFFFF"/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83E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Вредители леса и меры борьбы с ними.</w:t>
            </w:r>
          </w:p>
        </w:tc>
        <w:tc>
          <w:tcPr>
            <w:tcW w:w="1671" w:type="dxa"/>
          </w:tcPr>
          <w:p w:rsidR="00D54F66" w:rsidRPr="00A83E2B" w:rsidRDefault="00D54F66" w:rsidP="00A83E2B">
            <w:pPr>
              <w:pStyle w:val="HTML"/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83E2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06" w:type="dxa"/>
          </w:tcPr>
          <w:p w:rsidR="00D54F66" w:rsidRPr="00A83E2B" w:rsidRDefault="00D54F66" w:rsidP="00A83E2B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83E2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D54F66" w:rsidRPr="00A83E2B" w:rsidRDefault="00D54F66" w:rsidP="00A83E2B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83E2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B16482" w:rsidRPr="00A83E2B" w:rsidTr="00A83E2B">
        <w:tc>
          <w:tcPr>
            <w:tcW w:w="851" w:type="dxa"/>
          </w:tcPr>
          <w:p w:rsidR="00B16482" w:rsidRPr="00A83E2B" w:rsidRDefault="00A83E2B" w:rsidP="00A83E2B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4507" w:type="dxa"/>
          </w:tcPr>
          <w:p w:rsidR="00B16482" w:rsidRPr="00A83E2B" w:rsidRDefault="00B16482" w:rsidP="00A83E2B">
            <w:pPr>
              <w:shd w:val="clear" w:color="auto" w:fill="FFFFFF"/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83E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Операция «Родник» (осмотр состояния, уборка территории)</w:t>
            </w:r>
          </w:p>
        </w:tc>
        <w:tc>
          <w:tcPr>
            <w:tcW w:w="1671" w:type="dxa"/>
          </w:tcPr>
          <w:p w:rsidR="00B16482" w:rsidRPr="00A83E2B" w:rsidRDefault="00B16482" w:rsidP="00A83E2B">
            <w:pPr>
              <w:pStyle w:val="HTML"/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83E2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06" w:type="dxa"/>
          </w:tcPr>
          <w:p w:rsidR="00B16482" w:rsidRPr="00A83E2B" w:rsidRDefault="00B16482" w:rsidP="00A83E2B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:rsidR="00B16482" w:rsidRPr="00A83E2B" w:rsidRDefault="00B16482" w:rsidP="00A83E2B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83E2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F005A7" w:rsidRPr="00A83E2B" w:rsidTr="00A83E2B">
        <w:tc>
          <w:tcPr>
            <w:tcW w:w="851" w:type="dxa"/>
          </w:tcPr>
          <w:p w:rsidR="00F005A7" w:rsidRPr="00A83E2B" w:rsidRDefault="00A83E2B" w:rsidP="00A83E2B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45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005A7" w:rsidRPr="00A83E2B" w:rsidRDefault="00F005A7" w:rsidP="00A83E2B">
            <w:pPr>
              <w:pStyle w:val="HTML"/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83E2B">
              <w:rPr>
                <w:rFonts w:ascii="Times New Roman" w:hAnsi="Times New Roman" w:cs="Times New Roman"/>
                <w:sz w:val="24"/>
                <w:szCs w:val="24"/>
              </w:rPr>
              <w:t>Обработка гряд на пришкольном участке</w:t>
            </w:r>
          </w:p>
        </w:tc>
        <w:tc>
          <w:tcPr>
            <w:tcW w:w="1671" w:type="dxa"/>
          </w:tcPr>
          <w:p w:rsidR="00F005A7" w:rsidRPr="00A83E2B" w:rsidRDefault="00D54F66" w:rsidP="00A83E2B">
            <w:pPr>
              <w:pStyle w:val="HTML"/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83E2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06" w:type="dxa"/>
          </w:tcPr>
          <w:p w:rsidR="00F005A7" w:rsidRPr="00A83E2B" w:rsidRDefault="00F005A7" w:rsidP="00A83E2B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:rsidR="00F005A7" w:rsidRPr="00A83E2B" w:rsidRDefault="00D54F66" w:rsidP="00A83E2B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83E2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D54F66" w:rsidRPr="00A83E2B" w:rsidTr="00A83E2B">
        <w:tc>
          <w:tcPr>
            <w:tcW w:w="851" w:type="dxa"/>
          </w:tcPr>
          <w:p w:rsidR="00D54F66" w:rsidRPr="00A83E2B" w:rsidRDefault="00A83E2B" w:rsidP="00A83E2B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45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54F66" w:rsidRPr="00A83E2B" w:rsidRDefault="00A83E2B" w:rsidP="00A83E2B">
            <w:pPr>
              <w:shd w:val="clear" w:color="auto" w:fill="FFFFFF"/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</w:t>
            </w:r>
            <w:r w:rsidR="00D54F66" w:rsidRPr="00A83E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чебное пособие для учащихся «Основы лесоводства» </w:t>
            </w:r>
            <w:proofErr w:type="spellStart"/>
            <w:r w:rsidR="00D54F66" w:rsidRPr="00A83E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Полосов</w:t>
            </w:r>
            <w:proofErr w:type="spellEnd"/>
            <w:r w:rsidR="00D54F66" w:rsidRPr="00A83E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В.И., М., 2003;</w:t>
            </w:r>
          </w:p>
        </w:tc>
        <w:tc>
          <w:tcPr>
            <w:tcW w:w="1671" w:type="dxa"/>
          </w:tcPr>
          <w:p w:rsidR="00D54F66" w:rsidRPr="00A83E2B" w:rsidRDefault="00D54F66" w:rsidP="00A83E2B">
            <w:pPr>
              <w:pStyle w:val="HTML"/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83E2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06" w:type="dxa"/>
          </w:tcPr>
          <w:p w:rsidR="00D54F66" w:rsidRPr="00A83E2B" w:rsidRDefault="00D54F66" w:rsidP="00A83E2B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83E2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701" w:type="dxa"/>
          </w:tcPr>
          <w:p w:rsidR="00D54F66" w:rsidRPr="00A83E2B" w:rsidRDefault="00D54F66" w:rsidP="00A83E2B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005A7" w:rsidRPr="00A83E2B" w:rsidTr="00A83E2B">
        <w:tc>
          <w:tcPr>
            <w:tcW w:w="851" w:type="dxa"/>
          </w:tcPr>
          <w:p w:rsidR="00F005A7" w:rsidRPr="00A83E2B" w:rsidRDefault="00A83E2B" w:rsidP="00A83E2B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45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005A7" w:rsidRPr="00A83E2B" w:rsidRDefault="00F005A7" w:rsidP="00A83E2B">
            <w:pPr>
              <w:pStyle w:val="HTML"/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83E2B">
              <w:rPr>
                <w:rFonts w:ascii="Times New Roman" w:hAnsi="Times New Roman" w:cs="Times New Roman"/>
                <w:sz w:val="24"/>
                <w:szCs w:val="24"/>
              </w:rPr>
              <w:t>Участие в Общероссийской акции «Вместе сохраним леса от пожаров»</w:t>
            </w:r>
            <w:r w:rsidR="00D54F66" w:rsidRPr="00A83E2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671" w:type="dxa"/>
          </w:tcPr>
          <w:p w:rsidR="00F005A7" w:rsidRPr="00A83E2B" w:rsidRDefault="00D54F66" w:rsidP="00A83E2B">
            <w:pPr>
              <w:pStyle w:val="HTML"/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83E2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06" w:type="dxa"/>
          </w:tcPr>
          <w:p w:rsidR="00F005A7" w:rsidRPr="00A83E2B" w:rsidRDefault="00F005A7" w:rsidP="00A83E2B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83E2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701" w:type="dxa"/>
          </w:tcPr>
          <w:p w:rsidR="00F005A7" w:rsidRPr="00A83E2B" w:rsidRDefault="00D54F66" w:rsidP="00A83E2B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83E2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D54F66" w:rsidRPr="00A83E2B" w:rsidTr="00A83E2B">
        <w:tc>
          <w:tcPr>
            <w:tcW w:w="851" w:type="dxa"/>
          </w:tcPr>
          <w:p w:rsidR="00D54F66" w:rsidRPr="00A83E2B" w:rsidRDefault="00A83E2B" w:rsidP="00A83E2B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45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54F66" w:rsidRPr="00A83E2B" w:rsidRDefault="00D54F66" w:rsidP="00A83E2B">
            <w:pPr>
              <w:pStyle w:val="HTML"/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83E2B">
              <w:rPr>
                <w:rFonts w:ascii="Times New Roman" w:hAnsi="Times New Roman" w:cs="Times New Roman"/>
                <w:sz w:val="24"/>
                <w:szCs w:val="24"/>
              </w:rPr>
              <w:t>Правила поведения в лесу</w:t>
            </w:r>
          </w:p>
        </w:tc>
        <w:tc>
          <w:tcPr>
            <w:tcW w:w="1671" w:type="dxa"/>
          </w:tcPr>
          <w:p w:rsidR="00D54F66" w:rsidRPr="00A83E2B" w:rsidRDefault="00D54F66" w:rsidP="00A83E2B">
            <w:pPr>
              <w:pStyle w:val="HTML"/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83E2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06" w:type="dxa"/>
          </w:tcPr>
          <w:p w:rsidR="00D54F66" w:rsidRPr="00A83E2B" w:rsidRDefault="00D54F66" w:rsidP="00A83E2B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83E2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D54F66" w:rsidRPr="00A83E2B" w:rsidRDefault="00D54F66" w:rsidP="00A83E2B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83E2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005A7" w:rsidRPr="00A83E2B" w:rsidTr="00A83E2B">
        <w:tc>
          <w:tcPr>
            <w:tcW w:w="851" w:type="dxa"/>
          </w:tcPr>
          <w:p w:rsidR="00F005A7" w:rsidRPr="00A83E2B" w:rsidRDefault="00F005A7" w:rsidP="00A83E2B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83E2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A83E2B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45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005A7" w:rsidRPr="00A83E2B" w:rsidRDefault="00F005A7" w:rsidP="00A83E2B">
            <w:pPr>
              <w:pStyle w:val="HTML"/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83E2B">
              <w:rPr>
                <w:rFonts w:ascii="Times New Roman" w:hAnsi="Times New Roman" w:cs="Times New Roman"/>
                <w:sz w:val="24"/>
                <w:szCs w:val="24"/>
              </w:rPr>
              <w:t>Заключительное занятие</w:t>
            </w:r>
          </w:p>
        </w:tc>
        <w:tc>
          <w:tcPr>
            <w:tcW w:w="1671" w:type="dxa"/>
          </w:tcPr>
          <w:p w:rsidR="00F005A7" w:rsidRPr="00A83E2B" w:rsidRDefault="00F005A7" w:rsidP="00A83E2B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83E2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06" w:type="dxa"/>
          </w:tcPr>
          <w:p w:rsidR="00F005A7" w:rsidRPr="00A83E2B" w:rsidRDefault="00F005A7" w:rsidP="00A83E2B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83E2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F005A7" w:rsidRPr="00A83E2B" w:rsidRDefault="00F005A7" w:rsidP="00A83E2B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005A7" w:rsidRPr="00A83E2B" w:rsidTr="00A83E2B">
        <w:tc>
          <w:tcPr>
            <w:tcW w:w="851" w:type="dxa"/>
          </w:tcPr>
          <w:p w:rsidR="00F005A7" w:rsidRPr="00A83E2B" w:rsidRDefault="00F005A7" w:rsidP="00A83E2B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005A7" w:rsidRPr="00A83E2B" w:rsidRDefault="00F005A7" w:rsidP="00A83E2B">
            <w:pPr>
              <w:pStyle w:val="1"/>
              <w:spacing w:line="360" w:lineRule="auto"/>
              <w:jc w:val="both"/>
              <w:outlineLvl w:val="0"/>
              <w:rPr>
                <w:sz w:val="24"/>
              </w:rPr>
            </w:pPr>
            <w:r w:rsidRPr="00A83E2B">
              <w:rPr>
                <w:sz w:val="24"/>
              </w:rPr>
              <w:t>Итого</w:t>
            </w:r>
          </w:p>
        </w:tc>
        <w:tc>
          <w:tcPr>
            <w:tcW w:w="1671" w:type="dxa"/>
          </w:tcPr>
          <w:p w:rsidR="00F005A7" w:rsidRPr="00A83E2B" w:rsidRDefault="00A83E2B" w:rsidP="00A83E2B">
            <w:pPr>
              <w:pStyle w:val="1"/>
              <w:spacing w:line="360" w:lineRule="auto"/>
              <w:jc w:val="both"/>
              <w:outlineLvl w:val="0"/>
              <w:rPr>
                <w:sz w:val="24"/>
              </w:rPr>
            </w:pPr>
            <w:r w:rsidRPr="00A83E2B">
              <w:rPr>
                <w:sz w:val="24"/>
              </w:rPr>
              <w:t>34</w:t>
            </w:r>
          </w:p>
        </w:tc>
        <w:tc>
          <w:tcPr>
            <w:tcW w:w="1306" w:type="dxa"/>
          </w:tcPr>
          <w:p w:rsidR="00F005A7" w:rsidRPr="00A83E2B" w:rsidRDefault="00A83E2B" w:rsidP="00A83E2B">
            <w:pPr>
              <w:pStyle w:val="1"/>
              <w:spacing w:line="360" w:lineRule="auto"/>
              <w:jc w:val="both"/>
              <w:outlineLvl w:val="0"/>
              <w:rPr>
                <w:sz w:val="24"/>
              </w:rPr>
            </w:pPr>
            <w:r w:rsidRPr="00A83E2B">
              <w:rPr>
                <w:sz w:val="24"/>
              </w:rPr>
              <w:t>22</w:t>
            </w:r>
          </w:p>
        </w:tc>
        <w:tc>
          <w:tcPr>
            <w:tcW w:w="1701" w:type="dxa"/>
          </w:tcPr>
          <w:p w:rsidR="00F005A7" w:rsidRPr="00A83E2B" w:rsidRDefault="00A83E2B" w:rsidP="00A83E2B">
            <w:pPr>
              <w:pStyle w:val="1"/>
              <w:spacing w:line="360" w:lineRule="auto"/>
              <w:jc w:val="both"/>
              <w:outlineLvl w:val="0"/>
              <w:rPr>
                <w:sz w:val="24"/>
              </w:rPr>
            </w:pPr>
            <w:r w:rsidRPr="00A83E2B">
              <w:rPr>
                <w:sz w:val="24"/>
              </w:rPr>
              <w:t>12</w:t>
            </w:r>
          </w:p>
        </w:tc>
      </w:tr>
    </w:tbl>
    <w:p w:rsidR="00F048B2" w:rsidRPr="00A83E2B" w:rsidRDefault="00F048B2" w:rsidP="00A83E2B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</w:pPr>
    </w:p>
    <w:p w:rsidR="00A753AD" w:rsidRPr="00A83E2B" w:rsidRDefault="00A753AD" w:rsidP="00A83E2B">
      <w:pPr>
        <w:spacing w:after="0" w:line="360" w:lineRule="auto"/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83E2B">
        <w:rPr>
          <w:rFonts w:ascii="Times New Roman" w:hAnsi="Times New Roman" w:cs="Times New Roman"/>
          <w:b/>
          <w:sz w:val="24"/>
          <w:szCs w:val="24"/>
        </w:rPr>
        <w:t>Содержание программы</w:t>
      </w:r>
    </w:p>
    <w:p w:rsidR="00A753AD" w:rsidRPr="00A83E2B" w:rsidRDefault="00A753AD" w:rsidP="00A83E2B">
      <w:pPr>
        <w:spacing w:line="36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A83E2B">
        <w:rPr>
          <w:rFonts w:ascii="Times New Roman" w:hAnsi="Times New Roman" w:cs="Times New Roman"/>
          <w:sz w:val="24"/>
          <w:szCs w:val="24"/>
        </w:rPr>
        <w:t>В</w:t>
      </w:r>
      <w:r w:rsidRPr="00A83E2B">
        <w:rPr>
          <w:rFonts w:ascii="Times New Roman" w:hAnsi="Times New Roman" w:cs="Times New Roman"/>
          <w:sz w:val="24"/>
          <w:szCs w:val="24"/>
          <w:u w:val="single"/>
        </w:rPr>
        <w:t>ведение</w:t>
      </w:r>
      <w:r w:rsidRPr="00A83E2B">
        <w:rPr>
          <w:rFonts w:ascii="Times New Roman" w:hAnsi="Times New Roman" w:cs="Times New Roman"/>
          <w:sz w:val="24"/>
          <w:szCs w:val="24"/>
        </w:rPr>
        <w:t>. Цель, задачи на год. Особенности практических работ. Уточнение списка учащихся. Выбор старосты группы. Значение экологических знаний. Входная диагностика уровня экологической воспитанности учащихся.</w:t>
      </w:r>
    </w:p>
    <w:p w:rsidR="00A753AD" w:rsidRPr="00A83E2B" w:rsidRDefault="00A753AD" w:rsidP="00A83E2B">
      <w:pPr>
        <w:spacing w:line="36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A83E2B">
        <w:rPr>
          <w:rFonts w:ascii="Times New Roman" w:hAnsi="Times New Roman" w:cs="Times New Roman"/>
          <w:sz w:val="24"/>
          <w:szCs w:val="24"/>
          <w:u w:val="single"/>
        </w:rPr>
        <w:lastRenderedPageBreak/>
        <w:t>Значение леса</w:t>
      </w:r>
      <w:r w:rsidRPr="00A83E2B">
        <w:rPr>
          <w:rFonts w:ascii="Times New Roman" w:hAnsi="Times New Roman" w:cs="Times New Roman"/>
          <w:sz w:val="24"/>
          <w:szCs w:val="24"/>
        </w:rPr>
        <w:t xml:space="preserve">. Типы лесов России. Количественный и качественный состав лесов. Лиственница. Лесные ресурсы России. Проблемы леса. Экскурсия в </w:t>
      </w:r>
      <w:r w:rsidRPr="00A83E2B">
        <w:rPr>
          <w:rFonts w:ascii="Times New Roman" w:hAnsi="Times New Roman" w:cs="Times New Roman"/>
          <w:sz w:val="24"/>
          <w:szCs w:val="24"/>
          <w:u w:val="single"/>
        </w:rPr>
        <w:t>Экскурсия</w:t>
      </w:r>
      <w:r w:rsidRPr="00A83E2B">
        <w:rPr>
          <w:rFonts w:ascii="Times New Roman" w:hAnsi="Times New Roman" w:cs="Times New Roman"/>
          <w:sz w:val="24"/>
          <w:szCs w:val="24"/>
        </w:rPr>
        <w:t xml:space="preserve"> в Ботанический сад. Лекция экскурсионная от специалистов. Разнообразие флоры, особенности выращивания и ухода.</w:t>
      </w:r>
    </w:p>
    <w:p w:rsidR="00A753AD" w:rsidRPr="00A83E2B" w:rsidRDefault="00A753AD" w:rsidP="00A83E2B">
      <w:pPr>
        <w:spacing w:line="36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A83E2B">
        <w:rPr>
          <w:rFonts w:ascii="Times New Roman" w:hAnsi="Times New Roman" w:cs="Times New Roman"/>
          <w:sz w:val="24"/>
          <w:szCs w:val="24"/>
          <w:u w:val="single"/>
        </w:rPr>
        <w:t>Экскурсия</w:t>
      </w:r>
      <w:r w:rsidRPr="00A83E2B">
        <w:rPr>
          <w:rFonts w:ascii="Times New Roman" w:hAnsi="Times New Roman" w:cs="Times New Roman"/>
          <w:sz w:val="24"/>
          <w:szCs w:val="24"/>
        </w:rPr>
        <w:t xml:space="preserve"> на лесосеменную станцию. Особенности выращивания древесных пород края. Семенная заготовка и подготовка к посадке. Практическая работа «Вредители лесных культур». </w:t>
      </w:r>
      <w:proofErr w:type="spellStart"/>
      <w:r w:rsidRPr="00A83E2B">
        <w:rPr>
          <w:rFonts w:ascii="Times New Roman" w:hAnsi="Times New Roman" w:cs="Times New Roman"/>
          <w:sz w:val="24"/>
          <w:szCs w:val="24"/>
        </w:rPr>
        <w:t>Профориентационная</w:t>
      </w:r>
      <w:proofErr w:type="spellEnd"/>
      <w:r w:rsidRPr="00A83E2B">
        <w:rPr>
          <w:rFonts w:ascii="Times New Roman" w:hAnsi="Times New Roman" w:cs="Times New Roman"/>
          <w:sz w:val="24"/>
          <w:szCs w:val="24"/>
        </w:rPr>
        <w:t xml:space="preserve"> беседа. </w:t>
      </w:r>
    </w:p>
    <w:p w:rsidR="00A753AD" w:rsidRPr="00A83E2B" w:rsidRDefault="00A753AD" w:rsidP="00A83E2B">
      <w:pPr>
        <w:spacing w:line="36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A83E2B">
        <w:rPr>
          <w:rFonts w:ascii="Times New Roman" w:hAnsi="Times New Roman" w:cs="Times New Roman"/>
          <w:sz w:val="24"/>
          <w:szCs w:val="24"/>
          <w:u w:val="single"/>
        </w:rPr>
        <w:t>Лекция</w:t>
      </w:r>
      <w:r w:rsidRPr="00A83E2B">
        <w:rPr>
          <w:rFonts w:ascii="Times New Roman" w:hAnsi="Times New Roman" w:cs="Times New Roman"/>
          <w:sz w:val="24"/>
          <w:szCs w:val="24"/>
        </w:rPr>
        <w:t xml:space="preserve"> от</w:t>
      </w:r>
      <w:r w:rsidR="00A83E2B">
        <w:rPr>
          <w:rFonts w:ascii="Times New Roman" w:hAnsi="Times New Roman" w:cs="Times New Roman"/>
          <w:sz w:val="24"/>
          <w:szCs w:val="24"/>
        </w:rPr>
        <w:t xml:space="preserve"> специалистов лесного хозяйства.</w:t>
      </w:r>
    </w:p>
    <w:p w:rsidR="00A753AD" w:rsidRPr="00A83E2B" w:rsidRDefault="00A753AD" w:rsidP="00A83E2B">
      <w:pPr>
        <w:spacing w:line="360" w:lineRule="auto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A83E2B">
        <w:rPr>
          <w:rFonts w:ascii="Times New Roman" w:hAnsi="Times New Roman" w:cs="Times New Roman"/>
          <w:sz w:val="24"/>
          <w:szCs w:val="24"/>
          <w:u w:val="single"/>
        </w:rPr>
        <w:t>1.</w:t>
      </w:r>
      <w:r w:rsidRPr="00A83E2B">
        <w:rPr>
          <w:rFonts w:ascii="Times New Roman" w:hAnsi="Times New Roman" w:cs="Times New Roman"/>
          <w:sz w:val="24"/>
          <w:szCs w:val="24"/>
        </w:rPr>
        <w:t>Особенности работ в лесном хозяйстве. Профессии. Формы работы. Перспективы. Учебные заведения.</w:t>
      </w:r>
    </w:p>
    <w:p w:rsidR="00A753AD" w:rsidRPr="00A83E2B" w:rsidRDefault="00A753AD" w:rsidP="00A83E2B">
      <w:pPr>
        <w:spacing w:line="360" w:lineRule="auto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A83E2B">
        <w:rPr>
          <w:rFonts w:ascii="Times New Roman" w:hAnsi="Times New Roman" w:cs="Times New Roman"/>
          <w:sz w:val="24"/>
          <w:szCs w:val="24"/>
          <w:u w:val="single"/>
        </w:rPr>
        <w:t>2.</w:t>
      </w:r>
      <w:r w:rsidRPr="00A83E2B">
        <w:rPr>
          <w:rFonts w:ascii="Times New Roman" w:hAnsi="Times New Roman" w:cs="Times New Roman"/>
          <w:sz w:val="24"/>
          <w:szCs w:val="24"/>
        </w:rPr>
        <w:t xml:space="preserve"> Леса участка. Проблемы: пожары, мусор, рубки, браконьерские рубки, заболевания лесных культур. Клещевой энцефалит – способы защиты.</w:t>
      </w:r>
    </w:p>
    <w:p w:rsidR="00A753AD" w:rsidRPr="00A83E2B" w:rsidRDefault="00A753AD" w:rsidP="00A83E2B">
      <w:pPr>
        <w:pStyle w:val="HTML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83E2B">
        <w:rPr>
          <w:rFonts w:ascii="Times New Roman" w:hAnsi="Times New Roman" w:cs="Times New Roman"/>
          <w:sz w:val="24"/>
          <w:szCs w:val="24"/>
        </w:rPr>
        <w:t xml:space="preserve">           </w:t>
      </w:r>
      <w:r w:rsidRPr="00A83E2B">
        <w:rPr>
          <w:rFonts w:ascii="Times New Roman" w:hAnsi="Times New Roman" w:cs="Times New Roman"/>
          <w:sz w:val="24"/>
          <w:szCs w:val="24"/>
          <w:u w:val="single"/>
        </w:rPr>
        <w:t>Практическая работа</w:t>
      </w:r>
      <w:r w:rsidRPr="00A83E2B">
        <w:rPr>
          <w:rFonts w:ascii="Times New Roman" w:hAnsi="Times New Roman" w:cs="Times New Roman"/>
          <w:sz w:val="24"/>
          <w:szCs w:val="24"/>
        </w:rPr>
        <w:t xml:space="preserve"> на пришкольном участке. Вскопка гряд под лесные культуры. Внесение удобрений. Формирование  гряд. Посадка семян хвойных деревьев. Изготовление табличек с названием посаженных видов. </w:t>
      </w:r>
    </w:p>
    <w:p w:rsidR="00A753AD" w:rsidRPr="00A83E2B" w:rsidRDefault="00A753AD" w:rsidP="00A83E2B">
      <w:pPr>
        <w:pStyle w:val="HTML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83E2B">
        <w:rPr>
          <w:rFonts w:ascii="Times New Roman" w:hAnsi="Times New Roman" w:cs="Times New Roman"/>
          <w:sz w:val="24"/>
          <w:szCs w:val="24"/>
          <w:u w:val="single"/>
        </w:rPr>
        <w:t>Практическая работа</w:t>
      </w:r>
      <w:r w:rsidRPr="00A83E2B">
        <w:rPr>
          <w:rFonts w:ascii="Times New Roman" w:hAnsi="Times New Roman" w:cs="Times New Roman"/>
          <w:sz w:val="24"/>
          <w:szCs w:val="24"/>
        </w:rPr>
        <w:t xml:space="preserve"> «Обработка гряд на пришкольном участке» Прополка, полив с мая по август. Укрытие опилками на зиму всходов. </w:t>
      </w:r>
    </w:p>
    <w:p w:rsidR="00A753AD" w:rsidRPr="00A83E2B" w:rsidRDefault="00A753AD" w:rsidP="00A83E2B">
      <w:pPr>
        <w:pStyle w:val="HTML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83E2B">
        <w:rPr>
          <w:rFonts w:ascii="Times New Roman" w:hAnsi="Times New Roman" w:cs="Times New Roman"/>
          <w:sz w:val="24"/>
          <w:szCs w:val="24"/>
        </w:rPr>
        <w:t xml:space="preserve">Участие в </w:t>
      </w:r>
      <w:r w:rsidRPr="00A83E2B">
        <w:rPr>
          <w:rFonts w:ascii="Times New Roman" w:hAnsi="Times New Roman" w:cs="Times New Roman"/>
          <w:sz w:val="24"/>
          <w:szCs w:val="24"/>
          <w:u w:val="single"/>
        </w:rPr>
        <w:t xml:space="preserve">Общероссийской акции </w:t>
      </w:r>
      <w:r w:rsidRPr="00A83E2B">
        <w:rPr>
          <w:rFonts w:ascii="Times New Roman" w:hAnsi="Times New Roman" w:cs="Times New Roman"/>
          <w:sz w:val="24"/>
          <w:szCs w:val="24"/>
        </w:rPr>
        <w:t xml:space="preserve">«Вместе сохраним леса от пожаров» с 15 </w:t>
      </w:r>
      <w:r w:rsidR="00300717" w:rsidRPr="00A83E2B">
        <w:rPr>
          <w:rFonts w:ascii="Times New Roman" w:hAnsi="Times New Roman" w:cs="Times New Roman"/>
          <w:sz w:val="24"/>
          <w:szCs w:val="24"/>
        </w:rPr>
        <w:t xml:space="preserve">апреля по 15 мая. </w:t>
      </w:r>
      <w:r w:rsidRPr="00A83E2B">
        <w:rPr>
          <w:rFonts w:ascii="Times New Roman" w:hAnsi="Times New Roman" w:cs="Times New Roman"/>
          <w:sz w:val="24"/>
          <w:szCs w:val="24"/>
        </w:rPr>
        <w:t xml:space="preserve">Изготовление и раздача листовок среди населения. Показ тематических мультфильмов для учащихся 1-3 классов. Акция чистый лес. Создание видеоролика о последствиях лесных пожаров, о важности леса. Проведение тематического классного часа в 5 классах учащимися кружка. </w:t>
      </w:r>
      <w:r w:rsidRPr="00A83E2B">
        <w:rPr>
          <w:rFonts w:ascii="Times New Roman" w:hAnsi="Times New Roman" w:cs="Times New Roman"/>
          <w:sz w:val="24"/>
          <w:szCs w:val="24"/>
          <w:u w:val="single"/>
        </w:rPr>
        <w:t>Заключительное занятие</w:t>
      </w:r>
      <w:r w:rsidRPr="00A83E2B">
        <w:rPr>
          <w:rFonts w:ascii="Times New Roman" w:hAnsi="Times New Roman" w:cs="Times New Roman"/>
          <w:sz w:val="24"/>
          <w:szCs w:val="24"/>
        </w:rPr>
        <w:t>. Итоги работы за год - отчётная презентация. Диагностика уровня экологической воспитанности. Анализ работы кружка.</w:t>
      </w:r>
    </w:p>
    <w:p w:rsidR="00A83E2B" w:rsidRDefault="00A83E2B" w:rsidP="00A83E2B">
      <w:pPr>
        <w:pStyle w:val="HTML"/>
        <w:spacing w:line="36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A83E2B" w:rsidRDefault="00A83E2B" w:rsidP="00A83E2B">
      <w:pPr>
        <w:pStyle w:val="HTML"/>
        <w:spacing w:line="36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A83E2B" w:rsidRDefault="00A83E2B" w:rsidP="00A83E2B">
      <w:pPr>
        <w:pStyle w:val="HTML"/>
        <w:spacing w:line="36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A83E2B" w:rsidRDefault="00A83E2B" w:rsidP="00A83E2B">
      <w:pPr>
        <w:pStyle w:val="HTML"/>
        <w:spacing w:line="36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A83E2B" w:rsidRDefault="00A83E2B" w:rsidP="00A83E2B">
      <w:pPr>
        <w:pStyle w:val="HTML"/>
        <w:spacing w:line="36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A83E2B" w:rsidRDefault="00A83E2B" w:rsidP="00A83E2B">
      <w:pPr>
        <w:pStyle w:val="HTML"/>
        <w:spacing w:line="36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A83E2B" w:rsidRDefault="00A83E2B" w:rsidP="00A83E2B">
      <w:pPr>
        <w:pStyle w:val="HTML"/>
        <w:spacing w:line="36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A83E2B" w:rsidRDefault="00A83E2B" w:rsidP="00A83E2B">
      <w:pPr>
        <w:pStyle w:val="HTML"/>
        <w:spacing w:line="36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A83E2B" w:rsidRDefault="00A83E2B" w:rsidP="00A83E2B">
      <w:pPr>
        <w:pStyle w:val="HTML"/>
        <w:spacing w:line="36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300717" w:rsidRPr="00A83E2B" w:rsidRDefault="00300717" w:rsidP="00A83E2B">
      <w:pPr>
        <w:spacing w:line="360" w:lineRule="auto"/>
        <w:ind w:left="7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83E2B">
        <w:rPr>
          <w:rFonts w:ascii="Times New Roman" w:hAnsi="Times New Roman" w:cs="Times New Roman"/>
          <w:b/>
          <w:sz w:val="24"/>
          <w:szCs w:val="24"/>
        </w:rPr>
        <w:lastRenderedPageBreak/>
        <w:t>Список литературы.</w:t>
      </w:r>
    </w:p>
    <w:p w:rsidR="00300717" w:rsidRPr="00A83E2B" w:rsidRDefault="00300717" w:rsidP="00A83E2B">
      <w:pPr>
        <w:numPr>
          <w:ilvl w:val="0"/>
          <w:numId w:val="4"/>
        </w:numPr>
        <w:spacing w:before="100" w:beforeAutospacing="1" w:after="100" w:afterAutospacing="1" w:line="360" w:lineRule="auto"/>
        <w:jc w:val="both"/>
        <w:rPr>
          <w:rStyle w:val="c0"/>
          <w:rFonts w:ascii="Times New Roman" w:hAnsi="Times New Roman" w:cs="Times New Roman"/>
          <w:sz w:val="24"/>
          <w:szCs w:val="24"/>
        </w:rPr>
      </w:pPr>
      <w:r w:rsidRPr="00A83E2B">
        <w:rPr>
          <w:rFonts w:ascii="Times New Roman" w:hAnsi="Times New Roman" w:cs="Times New Roman"/>
          <w:sz w:val="24"/>
          <w:szCs w:val="24"/>
          <w:bdr w:val="none" w:sz="0" w:space="0" w:color="auto" w:frame="1"/>
        </w:rPr>
        <w:t xml:space="preserve">Т.Б. </w:t>
      </w:r>
      <w:proofErr w:type="spellStart"/>
      <w:r w:rsidRPr="00A83E2B">
        <w:rPr>
          <w:rFonts w:ascii="Times New Roman" w:hAnsi="Times New Roman" w:cs="Times New Roman"/>
          <w:sz w:val="24"/>
          <w:szCs w:val="24"/>
          <w:bdr w:val="none" w:sz="0" w:space="0" w:color="auto" w:frame="1"/>
        </w:rPr>
        <w:t>Гребенук</w:t>
      </w:r>
      <w:proofErr w:type="spellEnd"/>
      <w:r w:rsidRPr="00A83E2B">
        <w:rPr>
          <w:rFonts w:ascii="Times New Roman" w:hAnsi="Times New Roman" w:cs="Times New Roman"/>
          <w:sz w:val="24"/>
          <w:szCs w:val="24"/>
          <w:bdr w:val="none" w:sz="0" w:space="0" w:color="auto" w:frame="1"/>
        </w:rPr>
        <w:t xml:space="preserve">, Н.А. </w:t>
      </w:r>
      <w:proofErr w:type="spellStart"/>
      <w:r w:rsidRPr="00A83E2B">
        <w:rPr>
          <w:rFonts w:ascii="Times New Roman" w:hAnsi="Times New Roman" w:cs="Times New Roman"/>
          <w:sz w:val="24"/>
          <w:szCs w:val="24"/>
          <w:bdr w:val="none" w:sz="0" w:space="0" w:color="auto" w:frame="1"/>
        </w:rPr>
        <w:t>Тучинская</w:t>
      </w:r>
      <w:proofErr w:type="spellEnd"/>
      <w:r w:rsidRPr="00A83E2B">
        <w:rPr>
          <w:rFonts w:ascii="Times New Roman" w:hAnsi="Times New Roman" w:cs="Times New Roman"/>
          <w:sz w:val="24"/>
          <w:szCs w:val="24"/>
          <w:bdr w:val="none" w:sz="0" w:space="0" w:color="auto" w:frame="1"/>
        </w:rPr>
        <w:t xml:space="preserve">, Ю.М. Орлова Диагностика экологической воспитанности школьников </w:t>
      </w:r>
      <w:r w:rsidRPr="00A83E2B">
        <w:rPr>
          <w:rStyle w:val="c0"/>
          <w:rFonts w:ascii="Times New Roman" w:hAnsi="Times New Roman" w:cs="Times New Roman"/>
          <w:color w:val="000000"/>
          <w:sz w:val="24"/>
          <w:szCs w:val="24"/>
        </w:rPr>
        <w:t>− СПб, 2009</w:t>
      </w:r>
    </w:p>
    <w:p w:rsidR="00300717" w:rsidRPr="00A83E2B" w:rsidRDefault="00300717" w:rsidP="00A83E2B">
      <w:pPr>
        <w:numPr>
          <w:ilvl w:val="0"/>
          <w:numId w:val="4"/>
        </w:numPr>
        <w:spacing w:after="0" w:line="360" w:lineRule="auto"/>
        <w:jc w:val="both"/>
        <w:textAlignment w:val="baseline"/>
        <w:rPr>
          <w:rFonts w:ascii="Times New Roman" w:hAnsi="Times New Roman" w:cs="Times New Roman"/>
          <w:color w:val="000000"/>
          <w:sz w:val="24"/>
          <w:szCs w:val="24"/>
        </w:rPr>
      </w:pPr>
      <w:r w:rsidRPr="00A83E2B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 xml:space="preserve">Глазачев С.Н., Е.А. </w:t>
      </w:r>
      <w:proofErr w:type="spellStart"/>
      <w:r w:rsidRPr="00A83E2B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Когай</w:t>
      </w:r>
      <w:proofErr w:type="spellEnd"/>
      <w:r w:rsidRPr="00A83E2B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 xml:space="preserve"> Е.А. Экологическая культура и образование: очерки социальной экологии. Учебное пособие для учащихся лицеев, гимназий, колледжей, студентов педагогических училищ, институтов, и университетов. – М.: Горизонт,1999.</w:t>
      </w:r>
    </w:p>
    <w:p w:rsidR="00300717" w:rsidRPr="00A83E2B" w:rsidRDefault="00300717" w:rsidP="00A83E2B">
      <w:pPr>
        <w:numPr>
          <w:ilvl w:val="0"/>
          <w:numId w:val="4"/>
        </w:numPr>
        <w:spacing w:after="0" w:line="360" w:lineRule="auto"/>
        <w:jc w:val="both"/>
        <w:textAlignment w:val="baseline"/>
        <w:rPr>
          <w:rFonts w:ascii="Times New Roman" w:hAnsi="Times New Roman" w:cs="Times New Roman"/>
          <w:color w:val="000000"/>
          <w:sz w:val="24"/>
          <w:szCs w:val="24"/>
        </w:rPr>
      </w:pPr>
      <w:proofErr w:type="spellStart"/>
      <w:r w:rsidRPr="00A83E2B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Кашлев</w:t>
      </w:r>
      <w:proofErr w:type="spellEnd"/>
      <w:r w:rsidRPr="00A83E2B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 xml:space="preserve"> С.С., Глазачев С.Н. Педагогическая диагностика экологической культуры учащихся: Пособия для учителя. – М.: Горизонт, 2000.</w:t>
      </w:r>
    </w:p>
    <w:p w:rsidR="00300717" w:rsidRPr="00A83E2B" w:rsidRDefault="00300717" w:rsidP="00A83E2B">
      <w:pPr>
        <w:numPr>
          <w:ilvl w:val="0"/>
          <w:numId w:val="4"/>
        </w:numPr>
        <w:spacing w:after="0" w:line="360" w:lineRule="auto"/>
        <w:jc w:val="both"/>
        <w:textAlignment w:val="baseline"/>
        <w:rPr>
          <w:rFonts w:ascii="Times New Roman" w:hAnsi="Times New Roman" w:cs="Times New Roman"/>
          <w:color w:val="000000"/>
          <w:sz w:val="24"/>
          <w:szCs w:val="24"/>
        </w:rPr>
      </w:pPr>
      <w:r w:rsidRPr="00A83E2B">
        <w:rPr>
          <w:rStyle w:val="c0"/>
          <w:rFonts w:ascii="Times New Roman" w:hAnsi="Times New Roman" w:cs="Times New Roman"/>
          <w:color w:val="000000"/>
          <w:sz w:val="24"/>
          <w:szCs w:val="24"/>
        </w:rPr>
        <w:t xml:space="preserve">Николаева С. Н. Теория и методика экологического образования детей: Учеб. пособие для студ. </w:t>
      </w:r>
      <w:proofErr w:type="spellStart"/>
      <w:r w:rsidRPr="00A83E2B">
        <w:rPr>
          <w:rStyle w:val="c0"/>
          <w:rFonts w:ascii="Times New Roman" w:hAnsi="Times New Roman" w:cs="Times New Roman"/>
          <w:color w:val="000000"/>
          <w:sz w:val="24"/>
          <w:szCs w:val="24"/>
        </w:rPr>
        <w:t>высш</w:t>
      </w:r>
      <w:proofErr w:type="spellEnd"/>
      <w:r w:rsidRPr="00A83E2B">
        <w:rPr>
          <w:rStyle w:val="c0"/>
          <w:rFonts w:ascii="Times New Roman" w:hAnsi="Times New Roman" w:cs="Times New Roman"/>
          <w:color w:val="000000"/>
          <w:sz w:val="24"/>
          <w:szCs w:val="24"/>
        </w:rPr>
        <w:t xml:space="preserve">. </w:t>
      </w:r>
      <w:proofErr w:type="spellStart"/>
      <w:r w:rsidRPr="00A83E2B">
        <w:rPr>
          <w:rStyle w:val="c0"/>
          <w:rFonts w:ascii="Times New Roman" w:hAnsi="Times New Roman" w:cs="Times New Roman"/>
          <w:color w:val="000000"/>
          <w:sz w:val="24"/>
          <w:szCs w:val="24"/>
        </w:rPr>
        <w:t>пед</w:t>
      </w:r>
      <w:proofErr w:type="spellEnd"/>
      <w:r w:rsidRPr="00A83E2B">
        <w:rPr>
          <w:rStyle w:val="c0"/>
          <w:rFonts w:ascii="Times New Roman" w:hAnsi="Times New Roman" w:cs="Times New Roman"/>
          <w:color w:val="000000"/>
          <w:sz w:val="24"/>
          <w:szCs w:val="24"/>
        </w:rPr>
        <w:t>. учеб. заведений. − М.: Академия, 2002. − 336с.</w:t>
      </w:r>
      <w:r w:rsidRPr="00A83E2B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 xml:space="preserve"> </w:t>
      </w:r>
    </w:p>
    <w:p w:rsidR="00300717" w:rsidRPr="00A83E2B" w:rsidRDefault="00300717" w:rsidP="00A83E2B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83E2B">
        <w:rPr>
          <w:rFonts w:ascii="Times New Roman" w:hAnsi="Times New Roman" w:cs="Times New Roman"/>
          <w:sz w:val="24"/>
          <w:szCs w:val="24"/>
        </w:rPr>
        <w:t xml:space="preserve">Работа с населением по предотвращению лесных пожаров: практическое пособие / под ред. Е.П. Кузьмичева. – М.: Весь Мир, 2006. – 128 с </w:t>
      </w:r>
    </w:p>
    <w:p w:rsidR="00300717" w:rsidRPr="00A83E2B" w:rsidRDefault="00300717" w:rsidP="00A83E2B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83E2B">
        <w:rPr>
          <w:rFonts w:ascii="Times New Roman" w:hAnsi="Times New Roman" w:cs="Times New Roman"/>
          <w:sz w:val="24"/>
          <w:szCs w:val="24"/>
        </w:rPr>
        <w:t xml:space="preserve">Романов, Е.М. Выращивание сеянцев древесных культур: биоэкологические и агротехнические аспекты: научное издание /              Е.М. Романов. – </w:t>
      </w:r>
      <w:proofErr w:type="spellStart"/>
      <w:r w:rsidRPr="00A83E2B">
        <w:rPr>
          <w:rFonts w:ascii="Times New Roman" w:hAnsi="Times New Roman" w:cs="Times New Roman"/>
          <w:sz w:val="24"/>
          <w:szCs w:val="24"/>
        </w:rPr>
        <w:t>Йошкар</w:t>
      </w:r>
      <w:proofErr w:type="spellEnd"/>
      <w:r w:rsidRPr="00A83E2B">
        <w:rPr>
          <w:rFonts w:ascii="Times New Roman" w:hAnsi="Times New Roman" w:cs="Times New Roman"/>
          <w:sz w:val="24"/>
          <w:szCs w:val="24"/>
        </w:rPr>
        <w:t xml:space="preserve"> – Ола: </w:t>
      </w:r>
      <w:proofErr w:type="spellStart"/>
      <w:r w:rsidRPr="00A83E2B">
        <w:rPr>
          <w:rFonts w:ascii="Times New Roman" w:hAnsi="Times New Roman" w:cs="Times New Roman"/>
          <w:sz w:val="24"/>
          <w:szCs w:val="24"/>
        </w:rPr>
        <w:t>МарГТУ</w:t>
      </w:r>
      <w:proofErr w:type="spellEnd"/>
      <w:r w:rsidRPr="00A83E2B">
        <w:rPr>
          <w:rFonts w:ascii="Times New Roman" w:hAnsi="Times New Roman" w:cs="Times New Roman"/>
          <w:sz w:val="24"/>
          <w:szCs w:val="24"/>
        </w:rPr>
        <w:t>, 2000.</w:t>
      </w:r>
    </w:p>
    <w:p w:rsidR="00300717" w:rsidRPr="00A83E2B" w:rsidRDefault="00300717" w:rsidP="00A83E2B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83E2B">
        <w:rPr>
          <w:rFonts w:ascii="Times New Roman" w:hAnsi="Times New Roman" w:cs="Times New Roman"/>
          <w:sz w:val="24"/>
          <w:szCs w:val="24"/>
        </w:rPr>
        <w:t xml:space="preserve">Рубцова, З.И. Эколого-зоологические экскурсии с учащимися / З.И.  Рубцова. – М.: </w:t>
      </w:r>
      <w:proofErr w:type="spellStart"/>
      <w:r w:rsidRPr="00A83E2B">
        <w:rPr>
          <w:rFonts w:ascii="Times New Roman" w:hAnsi="Times New Roman" w:cs="Times New Roman"/>
          <w:sz w:val="24"/>
          <w:szCs w:val="24"/>
        </w:rPr>
        <w:t>ЦДЮТур</w:t>
      </w:r>
      <w:proofErr w:type="spellEnd"/>
      <w:r w:rsidRPr="00A83E2B">
        <w:rPr>
          <w:rFonts w:ascii="Times New Roman" w:hAnsi="Times New Roman" w:cs="Times New Roman"/>
          <w:sz w:val="24"/>
          <w:szCs w:val="24"/>
        </w:rPr>
        <w:t>, 1998.</w:t>
      </w:r>
    </w:p>
    <w:p w:rsidR="00300717" w:rsidRPr="00A83E2B" w:rsidRDefault="00300717" w:rsidP="00A83E2B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83E2B">
        <w:rPr>
          <w:rFonts w:ascii="Times New Roman" w:hAnsi="Times New Roman" w:cs="Times New Roman"/>
          <w:sz w:val="24"/>
          <w:szCs w:val="24"/>
        </w:rPr>
        <w:t>Руководство по учету и оценке второстепенных лесных ресурсов и продуктов побочного лесопользования. – М.: ВНИИИЛМ, Минприроды РФ, 2003.</w:t>
      </w:r>
      <w:r w:rsidRPr="00A83E2B">
        <w:rPr>
          <w:rFonts w:ascii="Times New Roman" w:hAnsi="Times New Roman" w:cs="Times New Roman"/>
          <w:sz w:val="24"/>
          <w:szCs w:val="24"/>
        </w:rPr>
        <w:tab/>
      </w:r>
    </w:p>
    <w:p w:rsidR="00300717" w:rsidRPr="00A83E2B" w:rsidRDefault="00300717" w:rsidP="00A83E2B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A83E2B">
        <w:rPr>
          <w:rFonts w:ascii="Times New Roman" w:hAnsi="Times New Roman" w:cs="Times New Roman"/>
          <w:sz w:val="24"/>
          <w:szCs w:val="24"/>
        </w:rPr>
        <w:t>Рулько</w:t>
      </w:r>
      <w:proofErr w:type="spellEnd"/>
      <w:r w:rsidRPr="00A83E2B">
        <w:rPr>
          <w:rFonts w:ascii="Times New Roman" w:hAnsi="Times New Roman" w:cs="Times New Roman"/>
          <w:sz w:val="24"/>
          <w:szCs w:val="24"/>
        </w:rPr>
        <w:t xml:space="preserve"> В. В. Лесоводство и лесная таксация. – М.: </w:t>
      </w:r>
      <w:proofErr w:type="spellStart"/>
      <w:r w:rsidRPr="00A83E2B">
        <w:rPr>
          <w:rFonts w:ascii="Times New Roman" w:hAnsi="Times New Roman" w:cs="Times New Roman"/>
          <w:sz w:val="24"/>
          <w:szCs w:val="24"/>
        </w:rPr>
        <w:t>Агропромиздат</w:t>
      </w:r>
      <w:proofErr w:type="spellEnd"/>
      <w:r w:rsidRPr="00A83E2B">
        <w:rPr>
          <w:rFonts w:ascii="Times New Roman" w:hAnsi="Times New Roman" w:cs="Times New Roman"/>
          <w:sz w:val="24"/>
          <w:szCs w:val="24"/>
        </w:rPr>
        <w:t>, 1988.</w:t>
      </w:r>
    </w:p>
    <w:p w:rsidR="00300717" w:rsidRPr="00A83E2B" w:rsidRDefault="00300717" w:rsidP="00A83E2B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83E2B">
        <w:rPr>
          <w:rFonts w:ascii="Times New Roman" w:hAnsi="Times New Roman" w:cs="Times New Roman"/>
          <w:sz w:val="24"/>
          <w:szCs w:val="24"/>
        </w:rPr>
        <w:t>Соколова, Э.С. Указания по диагностике болезней хвойных пород в питомниках и молодняках / Э.С.Соколова, Н.М.Ведерников. – М.: Министерство лесного хозяйства РСФСР, 1988.</w:t>
      </w:r>
    </w:p>
    <w:p w:rsidR="00300717" w:rsidRPr="00A83E2B" w:rsidRDefault="00300717" w:rsidP="00A83E2B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83E2B">
        <w:rPr>
          <w:rFonts w:ascii="Times New Roman" w:hAnsi="Times New Roman" w:cs="Times New Roman"/>
          <w:sz w:val="24"/>
          <w:szCs w:val="24"/>
        </w:rPr>
        <w:t>Справочные материалы для организаторов работы в школьных лесничествах: методическое пособие / под ред. А.И. Филенко. – Йошкар-Ола, 2004.</w:t>
      </w:r>
    </w:p>
    <w:p w:rsidR="00300717" w:rsidRPr="00A83E2B" w:rsidRDefault="00300717" w:rsidP="00A83E2B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83E2B">
        <w:rPr>
          <w:rFonts w:ascii="Times New Roman" w:hAnsi="Times New Roman" w:cs="Times New Roman"/>
          <w:sz w:val="24"/>
          <w:szCs w:val="24"/>
        </w:rPr>
        <w:t xml:space="preserve">Средства оснащения современного экологического практикума: каталог-справочник / Сост. А.Г. Муравьев, Б.В. </w:t>
      </w:r>
      <w:proofErr w:type="spellStart"/>
      <w:r w:rsidRPr="00A83E2B">
        <w:rPr>
          <w:rFonts w:ascii="Times New Roman" w:hAnsi="Times New Roman" w:cs="Times New Roman"/>
          <w:sz w:val="24"/>
          <w:szCs w:val="24"/>
        </w:rPr>
        <w:t>Смолев</w:t>
      </w:r>
      <w:proofErr w:type="spellEnd"/>
      <w:r w:rsidRPr="00A83E2B">
        <w:rPr>
          <w:rFonts w:ascii="Times New Roman" w:hAnsi="Times New Roman" w:cs="Times New Roman"/>
          <w:sz w:val="24"/>
          <w:szCs w:val="24"/>
        </w:rPr>
        <w:t xml:space="preserve">, А.А. Лавриненко, Д.В. Кудряшов. / под ред. кандидата химических наук А.Г. Муравьева. –2-е изд., </w:t>
      </w:r>
      <w:proofErr w:type="spellStart"/>
      <w:r w:rsidRPr="00A83E2B">
        <w:rPr>
          <w:rFonts w:ascii="Times New Roman" w:hAnsi="Times New Roman" w:cs="Times New Roman"/>
          <w:sz w:val="24"/>
          <w:szCs w:val="24"/>
        </w:rPr>
        <w:t>перераб</w:t>
      </w:r>
      <w:proofErr w:type="spellEnd"/>
      <w:r w:rsidRPr="00A83E2B">
        <w:rPr>
          <w:rFonts w:ascii="Times New Roman" w:hAnsi="Times New Roman" w:cs="Times New Roman"/>
          <w:sz w:val="24"/>
          <w:szCs w:val="24"/>
        </w:rPr>
        <w:t xml:space="preserve">. и доп. – СПб: </w:t>
      </w:r>
      <w:proofErr w:type="spellStart"/>
      <w:r w:rsidRPr="00A83E2B">
        <w:rPr>
          <w:rFonts w:ascii="Times New Roman" w:hAnsi="Times New Roman" w:cs="Times New Roman"/>
          <w:sz w:val="24"/>
          <w:szCs w:val="24"/>
        </w:rPr>
        <w:t>Крисмас</w:t>
      </w:r>
      <w:proofErr w:type="spellEnd"/>
      <w:r w:rsidRPr="00A83E2B">
        <w:rPr>
          <w:rFonts w:ascii="Times New Roman" w:hAnsi="Times New Roman" w:cs="Times New Roman"/>
          <w:sz w:val="24"/>
          <w:szCs w:val="24"/>
        </w:rPr>
        <w:t>+. 2001.</w:t>
      </w:r>
    </w:p>
    <w:p w:rsidR="00300717" w:rsidRPr="00A83E2B" w:rsidRDefault="00300717" w:rsidP="00A83E2B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A83E2B">
        <w:rPr>
          <w:rFonts w:ascii="Times New Roman" w:hAnsi="Times New Roman" w:cs="Times New Roman"/>
          <w:sz w:val="24"/>
          <w:szCs w:val="24"/>
        </w:rPr>
        <w:t>Страунинг</w:t>
      </w:r>
      <w:proofErr w:type="spellEnd"/>
      <w:r w:rsidRPr="00A83E2B">
        <w:rPr>
          <w:rFonts w:ascii="Times New Roman" w:hAnsi="Times New Roman" w:cs="Times New Roman"/>
          <w:sz w:val="24"/>
          <w:szCs w:val="24"/>
        </w:rPr>
        <w:t xml:space="preserve">, А.М. Системный подход в ознакомлении с окружающим миром и развитии фантазии / А.М. </w:t>
      </w:r>
      <w:proofErr w:type="spellStart"/>
      <w:r w:rsidRPr="00A83E2B">
        <w:rPr>
          <w:rFonts w:ascii="Times New Roman" w:hAnsi="Times New Roman" w:cs="Times New Roman"/>
          <w:sz w:val="24"/>
          <w:szCs w:val="24"/>
        </w:rPr>
        <w:t>Страунинг</w:t>
      </w:r>
      <w:proofErr w:type="spellEnd"/>
      <w:r w:rsidRPr="00A83E2B">
        <w:rPr>
          <w:rFonts w:ascii="Times New Roman" w:hAnsi="Times New Roman" w:cs="Times New Roman"/>
          <w:sz w:val="24"/>
          <w:szCs w:val="24"/>
        </w:rPr>
        <w:t xml:space="preserve">,                 А.И. Никашин. – Ростов-на-Дону, 1992. </w:t>
      </w:r>
    </w:p>
    <w:p w:rsidR="00300717" w:rsidRPr="00A83E2B" w:rsidRDefault="00300717" w:rsidP="00A83E2B">
      <w:pPr>
        <w:numPr>
          <w:ilvl w:val="0"/>
          <w:numId w:val="4"/>
        </w:numPr>
        <w:spacing w:after="0" w:line="360" w:lineRule="auto"/>
        <w:jc w:val="both"/>
        <w:rPr>
          <w:rStyle w:val="c0"/>
          <w:rFonts w:ascii="Times New Roman" w:hAnsi="Times New Roman" w:cs="Times New Roman"/>
          <w:color w:val="000000"/>
          <w:sz w:val="24"/>
          <w:szCs w:val="24"/>
        </w:rPr>
      </w:pPr>
      <w:r w:rsidRPr="00A83E2B">
        <w:rPr>
          <w:rFonts w:ascii="Times New Roman" w:hAnsi="Times New Roman" w:cs="Times New Roman"/>
          <w:sz w:val="24"/>
          <w:szCs w:val="24"/>
        </w:rPr>
        <w:lastRenderedPageBreak/>
        <w:t>Филенко, А.И. Организация работы в школьных лесничествах: методическое пособие/ А.И. Филенко. – Йошкар-Ола, 2005</w:t>
      </w:r>
    </w:p>
    <w:p w:rsidR="00300717" w:rsidRPr="00A83E2B" w:rsidRDefault="00300717" w:rsidP="00A83E2B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A83E2B">
        <w:rPr>
          <w:rFonts w:ascii="Times New Roman" w:hAnsi="Times New Roman" w:cs="Times New Roman"/>
          <w:sz w:val="24"/>
          <w:szCs w:val="24"/>
        </w:rPr>
        <w:t>Щетинский</w:t>
      </w:r>
      <w:proofErr w:type="spellEnd"/>
      <w:r w:rsidRPr="00A83E2B">
        <w:rPr>
          <w:rFonts w:ascii="Times New Roman" w:hAnsi="Times New Roman" w:cs="Times New Roman"/>
          <w:sz w:val="24"/>
          <w:szCs w:val="24"/>
        </w:rPr>
        <w:t xml:space="preserve">, Е.А. Тушение лесных пожаров: пособие для лесных пожарных. – 3-е изд., </w:t>
      </w:r>
      <w:proofErr w:type="spellStart"/>
      <w:r w:rsidRPr="00A83E2B">
        <w:rPr>
          <w:rFonts w:ascii="Times New Roman" w:hAnsi="Times New Roman" w:cs="Times New Roman"/>
          <w:sz w:val="24"/>
          <w:szCs w:val="24"/>
        </w:rPr>
        <w:t>перераб</w:t>
      </w:r>
      <w:proofErr w:type="spellEnd"/>
      <w:r w:rsidRPr="00A83E2B">
        <w:rPr>
          <w:rFonts w:ascii="Times New Roman" w:hAnsi="Times New Roman" w:cs="Times New Roman"/>
          <w:sz w:val="24"/>
          <w:szCs w:val="24"/>
        </w:rPr>
        <w:t xml:space="preserve">. и доп. / Е.А. </w:t>
      </w:r>
      <w:proofErr w:type="spellStart"/>
      <w:r w:rsidRPr="00A83E2B">
        <w:rPr>
          <w:rFonts w:ascii="Times New Roman" w:hAnsi="Times New Roman" w:cs="Times New Roman"/>
          <w:sz w:val="24"/>
          <w:szCs w:val="24"/>
        </w:rPr>
        <w:t>Щетинский</w:t>
      </w:r>
      <w:proofErr w:type="spellEnd"/>
      <w:r w:rsidRPr="00A83E2B">
        <w:rPr>
          <w:rFonts w:ascii="Times New Roman" w:hAnsi="Times New Roman" w:cs="Times New Roman"/>
          <w:sz w:val="24"/>
          <w:szCs w:val="24"/>
        </w:rPr>
        <w:t>. – М.: ВНИИЛМ, 2002.</w:t>
      </w:r>
    </w:p>
    <w:p w:rsidR="00300717" w:rsidRPr="00A83E2B" w:rsidRDefault="00300717" w:rsidP="00A83E2B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A83E2B">
        <w:rPr>
          <w:rFonts w:ascii="Times New Roman" w:hAnsi="Times New Roman" w:cs="Times New Roman"/>
          <w:sz w:val="24"/>
          <w:szCs w:val="24"/>
        </w:rPr>
        <w:t>Щуркова</w:t>
      </w:r>
      <w:proofErr w:type="spellEnd"/>
      <w:r w:rsidRPr="00A83E2B">
        <w:rPr>
          <w:rFonts w:ascii="Times New Roman" w:hAnsi="Times New Roman" w:cs="Times New Roman"/>
          <w:sz w:val="24"/>
          <w:szCs w:val="24"/>
        </w:rPr>
        <w:t xml:space="preserve">, Н.Е. Классное руководство: игровые методики /            Н.Е. </w:t>
      </w:r>
      <w:proofErr w:type="spellStart"/>
      <w:r w:rsidRPr="00A83E2B">
        <w:rPr>
          <w:rFonts w:ascii="Times New Roman" w:hAnsi="Times New Roman" w:cs="Times New Roman"/>
          <w:sz w:val="24"/>
          <w:szCs w:val="24"/>
        </w:rPr>
        <w:t>Щуркова</w:t>
      </w:r>
      <w:proofErr w:type="spellEnd"/>
      <w:r w:rsidRPr="00A83E2B">
        <w:rPr>
          <w:rFonts w:ascii="Times New Roman" w:hAnsi="Times New Roman" w:cs="Times New Roman"/>
          <w:sz w:val="24"/>
          <w:szCs w:val="24"/>
        </w:rPr>
        <w:t xml:space="preserve">. – М.: Педагогическое общество России, 2004. </w:t>
      </w:r>
    </w:p>
    <w:p w:rsidR="00300717" w:rsidRPr="00A83E2B" w:rsidRDefault="00300717" w:rsidP="00A83E2B">
      <w:pPr>
        <w:numPr>
          <w:ilvl w:val="0"/>
          <w:numId w:val="4"/>
        </w:numPr>
        <w:tabs>
          <w:tab w:val="left" w:pos="900"/>
          <w:tab w:val="left" w:pos="1620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A83E2B">
        <w:rPr>
          <w:rFonts w:ascii="Times New Roman" w:hAnsi="Times New Roman" w:cs="Times New Roman"/>
          <w:sz w:val="24"/>
          <w:szCs w:val="24"/>
        </w:rPr>
        <w:t>Щуркова</w:t>
      </w:r>
      <w:proofErr w:type="spellEnd"/>
      <w:r w:rsidRPr="00A83E2B">
        <w:rPr>
          <w:rFonts w:ascii="Times New Roman" w:hAnsi="Times New Roman" w:cs="Times New Roman"/>
          <w:sz w:val="24"/>
          <w:szCs w:val="24"/>
        </w:rPr>
        <w:t xml:space="preserve">, Н.Е. Классное руководство: игровые методики. / Н.Е. </w:t>
      </w:r>
      <w:proofErr w:type="spellStart"/>
      <w:r w:rsidRPr="00A83E2B">
        <w:rPr>
          <w:rFonts w:ascii="Times New Roman" w:hAnsi="Times New Roman" w:cs="Times New Roman"/>
          <w:sz w:val="24"/>
          <w:szCs w:val="24"/>
        </w:rPr>
        <w:t>Щуркова</w:t>
      </w:r>
      <w:proofErr w:type="spellEnd"/>
      <w:r w:rsidRPr="00A83E2B">
        <w:rPr>
          <w:rFonts w:ascii="Times New Roman" w:hAnsi="Times New Roman" w:cs="Times New Roman"/>
          <w:sz w:val="24"/>
          <w:szCs w:val="24"/>
        </w:rPr>
        <w:t xml:space="preserve"> – М.: Педагогическое общество России, 2004. </w:t>
      </w:r>
    </w:p>
    <w:p w:rsidR="00300717" w:rsidRPr="00A83E2B" w:rsidRDefault="00300717" w:rsidP="00A83E2B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A83E2B">
        <w:rPr>
          <w:rFonts w:ascii="Times New Roman" w:hAnsi="Times New Roman" w:cs="Times New Roman"/>
          <w:sz w:val="24"/>
          <w:szCs w:val="24"/>
        </w:rPr>
        <w:t>Щуркова</w:t>
      </w:r>
      <w:proofErr w:type="spellEnd"/>
      <w:r w:rsidRPr="00A83E2B">
        <w:rPr>
          <w:rFonts w:ascii="Times New Roman" w:hAnsi="Times New Roman" w:cs="Times New Roman"/>
          <w:sz w:val="24"/>
          <w:szCs w:val="24"/>
        </w:rPr>
        <w:t xml:space="preserve">, Н.Е. Педагогическая технология / Н.Е. </w:t>
      </w:r>
      <w:proofErr w:type="spellStart"/>
      <w:r w:rsidRPr="00A83E2B">
        <w:rPr>
          <w:rFonts w:ascii="Times New Roman" w:hAnsi="Times New Roman" w:cs="Times New Roman"/>
          <w:sz w:val="24"/>
          <w:szCs w:val="24"/>
        </w:rPr>
        <w:t>Щуркова</w:t>
      </w:r>
      <w:proofErr w:type="spellEnd"/>
      <w:r w:rsidRPr="00A83E2B">
        <w:rPr>
          <w:rFonts w:ascii="Times New Roman" w:hAnsi="Times New Roman" w:cs="Times New Roman"/>
          <w:sz w:val="24"/>
          <w:szCs w:val="24"/>
        </w:rPr>
        <w:t>. – М.: Педагогическое общество России, 2002.</w:t>
      </w:r>
    </w:p>
    <w:p w:rsidR="00300717" w:rsidRPr="00A83E2B" w:rsidRDefault="00300717" w:rsidP="00A83E2B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83E2B">
        <w:rPr>
          <w:rFonts w:ascii="Times New Roman" w:hAnsi="Times New Roman" w:cs="Times New Roman"/>
          <w:sz w:val="24"/>
          <w:szCs w:val="24"/>
        </w:rPr>
        <w:t xml:space="preserve">Экологическое и эстетическое воспитание школьников / под ред. Л.П. </w:t>
      </w:r>
      <w:proofErr w:type="spellStart"/>
      <w:r w:rsidRPr="00A83E2B">
        <w:rPr>
          <w:rFonts w:ascii="Times New Roman" w:hAnsi="Times New Roman" w:cs="Times New Roman"/>
          <w:sz w:val="24"/>
          <w:szCs w:val="24"/>
        </w:rPr>
        <w:t>Печко</w:t>
      </w:r>
      <w:proofErr w:type="spellEnd"/>
      <w:r w:rsidRPr="00A83E2B">
        <w:rPr>
          <w:rFonts w:ascii="Times New Roman" w:hAnsi="Times New Roman" w:cs="Times New Roman"/>
          <w:sz w:val="24"/>
          <w:szCs w:val="24"/>
        </w:rPr>
        <w:t>. – М., 1984.</w:t>
      </w:r>
    </w:p>
    <w:p w:rsidR="00300717" w:rsidRPr="00A83E2B" w:rsidRDefault="00300717" w:rsidP="00A83E2B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83E2B">
        <w:rPr>
          <w:rFonts w:ascii="Times New Roman" w:hAnsi="Times New Roman" w:cs="Times New Roman"/>
          <w:sz w:val="24"/>
          <w:szCs w:val="24"/>
        </w:rPr>
        <w:t>Экологическое образование и воспитание школьников: методические рекомендации. – Тула, 1990.</w:t>
      </w:r>
    </w:p>
    <w:p w:rsidR="00300717" w:rsidRPr="00A83E2B" w:rsidRDefault="00300717" w:rsidP="00A83E2B">
      <w:pPr>
        <w:numPr>
          <w:ilvl w:val="0"/>
          <w:numId w:val="4"/>
        </w:numPr>
        <w:spacing w:after="0" w:line="360" w:lineRule="auto"/>
        <w:jc w:val="both"/>
        <w:textAlignment w:val="baseline"/>
        <w:rPr>
          <w:rFonts w:ascii="Times New Roman" w:hAnsi="Times New Roman" w:cs="Times New Roman"/>
          <w:color w:val="000000"/>
          <w:sz w:val="24"/>
          <w:szCs w:val="24"/>
        </w:rPr>
      </w:pPr>
      <w:proofErr w:type="spellStart"/>
      <w:r w:rsidRPr="00A83E2B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Ясвин</w:t>
      </w:r>
      <w:proofErr w:type="spellEnd"/>
      <w:r w:rsidRPr="00A83E2B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 xml:space="preserve"> В.А. История и психология формирования экологической культуры. – М.: Наука, 1999</w:t>
      </w:r>
    </w:p>
    <w:p w:rsidR="00300717" w:rsidRPr="00A83E2B" w:rsidRDefault="00300717" w:rsidP="00A83E2B">
      <w:pPr>
        <w:tabs>
          <w:tab w:val="left" w:pos="720"/>
        </w:tabs>
        <w:spacing w:line="360" w:lineRule="auto"/>
        <w:ind w:left="720"/>
        <w:jc w:val="both"/>
        <w:rPr>
          <w:rFonts w:ascii="Times New Roman" w:hAnsi="Times New Roman" w:cs="Times New Roman"/>
          <w:sz w:val="24"/>
          <w:szCs w:val="24"/>
        </w:rPr>
      </w:pPr>
    </w:p>
    <w:p w:rsidR="00300717" w:rsidRPr="00A83E2B" w:rsidRDefault="00300717" w:rsidP="00A83E2B">
      <w:pPr>
        <w:spacing w:line="360" w:lineRule="auto"/>
        <w:ind w:left="720"/>
        <w:jc w:val="both"/>
        <w:rPr>
          <w:rStyle w:val="c0"/>
          <w:rFonts w:ascii="Times New Roman" w:hAnsi="Times New Roman" w:cs="Times New Roman"/>
          <w:color w:val="000000"/>
          <w:sz w:val="24"/>
          <w:szCs w:val="24"/>
        </w:rPr>
      </w:pPr>
    </w:p>
    <w:p w:rsidR="00300717" w:rsidRPr="00A83E2B" w:rsidRDefault="00300717" w:rsidP="00A83E2B">
      <w:pPr>
        <w:spacing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300717" w:rsidRPr="00A83E2B" w:rsidRDefault="00300717" w:rsidP="00A83E2B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B0D0E" w:rsidRPr="00A83E2B" w:rsidRDefault="006B0D0E" w:rsidP="00A83E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B0D0E" w:rsidRPr="00A83E2B" w:rsidRDefault="006B0D0E" w:rsidP="00A83E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B0D0E" w:rsidRPr="00A83E2B" w:rsidRDefault="006B0D0E" w:rsidP="00A83E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B0D0E" w:rsidRPr="00A83E2B" w:rsidRDefault="006B0D0E" w:rsidP="00A83E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6B0D0E" w:rsidRPr="00A83E2B" w:rsidRDefault="006B0D0E" w:rsidP="00A83E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6B0D0E" w:rsidRPr="00A83E2B" w:rsidRDefault="006B0D0E" w:rsidP="00A83E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6B0D0E" w:rsidRPr="00A83E2B" w:rsidRDefault="006B0D0E" w:rsidP="00A83E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6B0D0E" w:rsidRPr="00A83E2B" w:rsidRDefault="006B0D0E" w:rsidP="00A83E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6B0D0E" w:rsidRPr="00A83E2B" w:rsidRDefault="006B0D0E" w:rsidP="00A83E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6B0D0E" w:rsidRPr="00A83E2B" w:rsidRDefault="006B0D0E" w:rsidP="00A83E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6B0D0E" w:rsidRPr="00A83E2B" w:rsidRDefault="006B0D0E" w:rsidP="00A83E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6B0D0E" w:rsidRPr="00A83E2B" w:rsidRDefault="006B0D0E" w:rsidP="00A83E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6B0D0E" w:rsidRPr="00A83E2B" w:rsidRDefault="006B0D0E" w:rsidP="00A83E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6B0D0E" w:rsidRPr="00A83E2B" w:rsidRDefault="006B0D0E" w:rsidP="00A83E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6B0D0E" w:rsidRPr="00A83E2B" w:rsidRDefault="006B0D0E" w:rsidP="00A83E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6B0D0E" w:rsidRPr="00A83E2B" w:rsidRDefault="006B0D0E" w:rsidP="00A83E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6B0D0E" w:rsidRPr="00A83E2B" w:rsidRDefault="006B0D0E" w:rsidP="00A83E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6B0D0E" w:rsidRPr="00A83E2B" w:rsidRDefault="006B0D0E" w:rsidP="00A83E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6B0D0E" w:rsidRPr="00A83E2B" w:rsidRDefault="006B0D0E" w:rsidP="00A83E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6B0D0E" w:rsidRPr="00A83E2B" w:rsidRDefault="006B0D0E" w:rsidP="00A83E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6B0D0E" w:rsidRPr="00A83E2B" w:rsidRDefault="006B0D0E" w:rsidP="00A83E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6B0D0E" w:rsidRPr="00A83E2B" w:rsidRDefault="006B0D0E" w:rsidP="00A83E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6B0D0E" w:rsidRPr="00A83E2B" w:rsidRDefault="006B0D0E" w:rsidP="00A83E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6B0D0E" w:rsidRPr="00A83E2B" w:rsidRDefault="006B0D0E" w:rsidP="00A83E2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sectPr w:rsidR="006B0D0E" w:rsidRPr="00A83E2B" w:rsidSect="006624E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2E80EFA"/>
    <w:multiLevelType w:val="hybridMultilevel"/>
    <w:tmpl w:val="AF26BCC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1BC1043C"/>
    <w:multiLevelType w:val="multilevel"/>
    <w:tmpl w:val="74DCA12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28841444"/>
    <w:multiLevelType w:val="multilevel"/>
    <w:tmpl w:val="15C4725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140" w:hanging="420"/>
      </w:pPr>
      <w:rPr>
        <w:rFonts w:hint="default"/>
        <w:b/>
        <w:sz w:val="28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  <w:b/>
        <w:sz w:val="28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  <w:b/>
        <w:sz w:val="28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  <w:b/>
        <w:sz w:val="28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  <w:b/>
        <w:sz w:val="28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  <w:b/>
        <w:sz w:val="28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  <w:b/>
        <w:sz w:val="28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  <w:b/>
        <w:sz w:val="28"/>
      </w:rPr>
    </w:lvl>
  </w:abstractNum>
  <w:abstractNum w:abstractNumId="3" w15:restartNumberingAfterBreak="0">
    <w:nsid w:val="772C164A"/>
    <w:multiLevelType w:val="multilevel"/>
    <w:tmpl w:val="74DCA12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9A79EF"/>
    <w:rsid w:val="0027011A"/>
    <w:rsid w:val="00300717"/>
    <w:rsid w:val="003E12AE"/>
    <w:rsid w:val="003E2AD1"/>
    <w:rsid w:val="0040605E"/>
    <w:rsid w:val="00501A35"/>
    <w:rsid w:val="00661F13"/>
    <w:rsid w:val="006624EA"/>
    <w:rsid w:val="006B0D0E"/>
    <w:rsid w:val="008C1354"/>
    <w:rsid w:val="009A79EF"/>
    <w:rsid w:val="00A753AD"/>
    <w:rsid w:val="00A83E2B"/>
    <w:rsid w:val="00B14FEB"/>
    <w:rsid w:val="00B16482"/>
    <w:rsid w:val="00B27B98"/>
    <w:rsid w:val="00D54F66"/>
    <w:rsid w:val="00D570D4"/>
    <w:rsid w:val="00DA6B26"/>
    <w:rsid w:val="00DF7F84"/>
    <w:rsid w:val="00F005A7"/>
    <w:rsid w:val="00F048B2"/>
    <w:rsid w:val="00FE05A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AC75B4AE-8D21-4C0C-A15A-07DFB149A6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624EA"/>
  </w:style>
  <w:style w:type="paragraph" w:styleId="1">
    <w:name w:val="heading 1"/>
    <w:basedOn w:val="a"/>
    <w:next w:val="a"/>
    <w:link w:val="10"/>
    <w:qFormat/>
    <w:rsid w:val="00F005A7"/>
    <w:pPr>
      <w:keepNext/>
      <w:tabs>
        <w:tab w:val="left" w:pos="900"/>
      </w:tabs>
      <w:spacing w:after="0" w:line="240" w:lineRule="auto"/>
      <w:outlineLvl w:val="0"/>
    </w:pPr>
    <w:rPr>
      <w:rFonts w:ascii="Times New Roman" w:eastAsia="Times New Roman" w:hAnsi="Times New Roman" w:cs="Times New Roman"/>
      <w:b/>
      <w:bCs/>
      <w:sz w:val="20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F048B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ody Text"/>
    <w:basedOn w:val="a"/>
    <w:link w:val="a5"/>
    <w:rsid w:val="00DF7F84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5">
    <w:name w:val="Основной текст Знак"/>
    <w:basedOn w:val="a0"/>
    <w:link w:val="a4"/>
    <w:rsid w:val="00DF7F84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HTML">
    <w:name w:val="HTML Preformatted"/>
    <w:basedOn w:val="a"/>
    <w:link w:val="HTML0"/>
    <w:rsid w:val="00DF7F84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0">
    <w:name w:val="Стандартный HTML Знак"/>
    <w:basedOn w:val="a0"/>
    <w:link w:val="HTML"/>
    <w:rsid w:val="00DF7F84"/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10">
    <w:name w:val="Заголовок 1 Знак"/>
    <w:basedOn w:val="a0"/>
    <w:link w:val="1"/>
    <w:rsid w:val="00F005A7"/>
    <w:rPr>
      <w:rFonts w:ascii="Times New Roman" w:eastAsia="Times New Roman" w:hAnsi="Times New Roman" w:cs="Times New Roman"/>
      <w:b/>
      <w:bCs/>
      <w:sz w:val="20"/>
      <w:szCs w:val="24"/>
      <w:lang w:eastAsia="ru-RU"/>
    </w:rPr>
  </w:style>
  <w:style w:type="character" w:customStyle="1" w:styleId="apple-converted-space">
    <w:name w:val="apple-converted-space"/>
    <w:basedOn w:val="a0"/>
    <w:rsid w:val="00A753AD"/>
  </w:style>
  <w:style w:type="character" w:customStyle="1" w:styleId="c0">
    <w:name w:val="c0"/>
    <w:basedOn w:val="a0"/>
    <w:rsid w:val="00300717"/>
  </w:style>
  <w:style w:type="paragraph" w:styleId="a6">
    <w:name w:val="Balloon Text"/>
    <w:basedOn w:val="a"/>
    <w:link w:val="a7"/>
    <w:uiPriority w:val="99"/>
    <w:semiHidden/>
    <w:unhideWhenUsed/>
    <w:rsid w:val="00501A3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7">
    <w:name w:val="Текст выноски Знак"/>
    <w:basedOn w:val="a0"/>
    <w:link w:val="a6"/>
    <w:uiPriority w:val="99"/>
    <w:semiHidden/>
    <w:rsid w:val="00501A35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986789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5364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7687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4322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63829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5613819">
              <w:marLeft w:val="0"/>
              <w:marRight w:val="163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</TotalTime>
  <Pages>11</Pages>
  <Words>2343</Words>
  <Characters>13358</Characters>
  <Application>Microsoft Office Word</Application>
  <DocSecurity>0</DocSecurity>
  <Lines>111</Lines>
  <Paragraphs>31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15670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СОШ№2</dc:creator>
  <cp:keywords/>
  <dc:description/>
  <cp:lastModifiedBy>СОШ№2</cp:lastModifiedBy>
  <cp:revision>20</cp:revision>
  <cp:lastPrinted>2021-09-16T03:55:00Z</cp:lastPrinted>
  <dcterms:created xsi:type="dcterms:W3CDTF">2021-08-23T04:46:00Z</dcterms:created>
  <dcterms:modified xsi:type="dcterms:W3CDTF">2021-09-16T07:32:00Z</dcterms:modified>
</cp:coreProperties>
</file>